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42" w:rsidRPr="00FE4814" w:rsidRDefault="008B2942" w:rsidP="008B2942">
      <w:pPr>
        <w:pStyle w:val="Ttulo9"/>
        <w:rPr>
          <w:rFonts w:ascii="Garamond" w:hAnsi="Garamond"/>
          <w:sz w:val="22"/>
        </w:rPr>
      </w:pPr>
      <w:bookmarkStart w:id="0" w:name="_GoBack"/>
      <w:bookmarkEnd w:id="0"/>
      <w:r w:rsidRPr="00FE4814">
        <w:rPr>
          <w:rFonts w:ascii="Garamond" w:hAnsi="Garamond"/>
          <w:sz w:val="22"/>
        </w:rPr>
        <w:t xml:space="preserve">I - OFERTA ACADÉMICA </w:t>
      </w: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1701"/>
        <w:gridCol w:w="1701"/>
        <w:gridCol w:w="992"/>
        <w:gridCol w:w="709"/>
      </w:tblGrid>
      <w:tr w:rsidR="008B2942" w:rsidRPr="00FE4814">
        <w:trPr>
          <w:cantSplit/>
        </w:trPr>
        <w:tc>
          <w:tcPr>
            <w:tcW w:w="4111" w:type="dxa"/>
            <w:tcBorders>
              <w:top w:val="single" w:sz="6" w:space="0" w:color="auto"/>
              <w:left w:val="single" w:sz="6" w:space="0" w:color="auto"/>
              <w:bottom w:val="nil"/>
              <w:right w:val="single" w:sz="6" w:space="0" w:color="auto"/>
            </w:tcBorders>
          </w:tcPr>
          <w:p w:rsidR="008B2942" w:rsidRPr="00FE4814" w:rsidRDefault="008B2942" w:rsidP="00CC7AE1">
            <w:pPr>
              <w:jc w:val="center"/>
              <w:rPr>
                <w:rFonts w:ascii="Garamond" w:hAnsi="Garamond"/>
                <w:sz w:val="22"/>
              </w:rPr>
            </w:pPr>
            <w:r w:rsidRPr="00FE4814">
              <w:rPr>
                <w:rFonts w:ascii="Garamond" w:hAnsi="Garamond"/>
                <w:sz w:val="22"/>
              </w:rPr>
              <w:t>Carreras para las que se ofrece el mismo curso</w:t>
            </w:r>
          </w:p>
        </w:tc>
        <w:tc>
          <w:tcPr>
            <w:tcW w:w="1701" w:type="dxa"/>
            <w:tcBorders>
              <w:top w:val="single" w:sz="6" w:space="0" w:color="auto"/>
              <w:left w:val="single" w:sz="6" w:space="0" w:color="auto"/>
              <w:bottom w:val="nil"/>
              <w:right w:val="single" w:sz="6" w:space="0" w:color="auto"/>
            </w:tcBorders>
          </w:tcPr>
          <w:p w:rsidR="008B2942" w:rsidRPr="00FE4814" w:rsidRDefault="008B2942" w:rsidP="00CC7AE1">
            <w:pPr>
              <w:jc w:val="center"/>
              <w:rPr>
                <w:rFonts w:ascii="Garamond" w:hAnsi="Garamond"/>
                <w:sz w:val="22"/>
              </w:rPr>
            </w:pPr>
            <w:r w:rsidRPr="00FE4814">
              <w:rPr>
                <w:rFonts w:ascii="Garamond" w:hAnsi="Garamond"/>
                <w:sz w:val="22"/>
              </w:rPr>
              <w:t>Plan de Estudios</w:t>
            </w:r>
          </w:p>
        </w:tc>
        <w:tc>
          <w:tcPr>
            <w:tcW w:w="1701" w:type="dxa"/>
            <w:tcBorders>
              <w:top w:val="single" w:sz="6" w:space="0" w:color="auto"/>
              <w:left w:val="single" w:sz="6" w:space="0" w:color="auto"/>
              <w:bottom w:val="nil"/>
              <w:right w:val="single" w:sz="6" w:space="0" w:color="auto"/>
            </w:tcBorders>
          </w:tcPr>
          <w:p w:rsidR="008B2942" w:rsidRPr="00FE4814" w:rsidRDefault="008B2942" w:rsidP="00CC7AE1">
            <w:pPr>
              <w:jc w:val="center"/>
              <w:rPr>
                <w:rFonts w:ascii="Garamond" w:hAnsi="Garamond"/>
                <w:sz w:val="22"/>
              </w:rPr>
            </w:pPr>
            <w:r w:rsidRPr="00FE4814">
              <w:rPr>
                <w:rFonts w:ascii="Garamond" w:hAnsi="Garamond"/>
                <w:sz w:val="22"/>
              </w:rPr>
              <w:t>Código del Curso</w:t>
            </w:r>
          </w:p>
        </w:tc>
        <w:tc>
          <w:tcPr>
            <w:tcW w:w="1701" w:type="dxa"/>
            <w:gridSpan w:val="2"/>
            <w:tcBorders>
              <w:top w:val="single" w:sz="6" w:space="0" w:color="auto"/>
              <w:left w:val="single" w:sz="6" w:space="0" w:color="auto"/>
              <w:bottom w:val="single" w:sz="6" w:space="0" w:color="auto"/>
              <w:right w:val="single" w:sz="6" w:space="0" w:color="auto"/>
            </w:tcBorders>
          </w:tcPr>
          <w:p w:rsidR="008B2942" w:rsidRPr="00FE4814" w:rsidRDefault="008B2942" w:rsidP="00CC7AE1">
            <w:pPr>
              <w:jc w:val="center"/>
              <w:rPr>
                <w:rFonts w:ascii="Garamond" w:hAnsi="Garamond"/>
                <w:sz w:val="22"/>
                <w:lang w:val="pt-BR"/>
              </w:rPr>
            </w:pPr>
            <w:r w:rsidRPr="00FE4814">
              <w:rPr>
                <w:rFonts w:ascii="Garamond" w:hAnsi="Garamond"/>
                <w:sz w:val="22"/>
              </w:rPr>
              <w:t xml:space="preserve">Carga </w:t>
            </w:r>
            <w:r w:rsidRPr="00FE4814">
              <w:rPr>
                <w:rFonts w:ascii="Garamond" w:hAnsi="Garamond"/>
                <w:sz w:val="22"/>
                <w:lang w:val="pt-BR"/>
              </w:rPr>
              <w:t>Horaria</w:t>
            </w:r>
          </w:p>
        </w:tc>
      </w:tr>
      <w:tr w:rsidR="008B2942" w:rsidRPr="00FE4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nil"/>
              <w:left w:val="single" w:sz="6" w:space="0" w:color="auto"/>
              <w:bottom w:val="single" w:sz="6" w:space="0" w:color="auto"/>
              <w:right w:val="single" w:sz="6" w:space="0" w:color="auto"/>
            </w:tcBorders>
          </w:tcPr>
          <w:p w:rsidR="008B2942" w:rsidRPr="00FE4814" w:rsidRDefault="008B2942" w:rsidP="00CC7AE1">
            <w:pPr>
              <w:jc w:val="both"/>
              <w:rPr>
                <w:rFonts w:ascii="Garamond" w:hAnsi="Garamond"/>
                <w:sz w:val="22"/>
                <w:lang w:val="pt-BR"/>
              </w:rPr>
            </w:pPr>
          </w:p>
        </w:tc>
        <w:tc>
          <w:tcPr>
            <w:tcW w:w="1701" w:type="dxa"/>
            <w:tcBorders>
              <w:top w:val="nil"/>
              <w:left w:val="single" w:sz="6" w:space="0" w:color="auto"/>
              <w:bottom w:val="single" w:sz="6" w:space="0" w:color="auto"/>
              <w:right w:val="single" w:sz="6" w:space="0" w:color="auto"/>
            </w:tcBorders>
          </w:tcPr>
          <w:p w:rsidR="008B2942" w:rsidRPr="00FE4814" w:rsidRDefault="008B2942" w:rsidP="00CC7AE1">
            <w:pPr>
              <w:jc w:val="center"/>
              <w:rPr>
                <w:rFonts w:ascii="Garamond" w:hAnsi="Garamond"/>
                <w:sz w:val="22"/>
                <w:lang w:val="pt-BR"/>
              </w:rPr>
            </w:pPr>
          </w:p>
        </w:tc>
        <w:tc>
          <w:tcPr>
            <w:tcW w:w="1701" w:type="dxa"/>
            <w:tcBorders>
              <w:top w:val="nil"/>
              <w:left w:val="single" w:sz="6" w:space="0" w:color="auto"/>
              <w:bottom w:val="single" w:sz="6" w:space="0" w:color="auto"/>
              <w:right w:val="single" w:sz="6" w:space="0" w:color="auto"/>
            </w:tcBorders>
          </w:tcPr>
          <w:p w:rsidR="008B2942" w:rsidRPr="00FE4814" w:rsidRDefault="008B2942" w:rsidP="00CC7AE1">
            <w:pPr>
              <w:jc w:val="center"/>
              <w:rPr>
                <w:rFonts w:ascii="Garamond" w:hAnsi="Garamond"/>
                <w:sz w:val="22"/>
                <w:lang w:val="pt-BR"/>
              </w:rPr>
            </w:pPr>
          </w:p>
        </w:tc>
        <w:tc>
          <w:tcPr>
            <w:tcW w:w="992" w:type="dxa"/>
            <w:tcBorders>
              <w:top w:val="nil"/>
              <w:left w:val="nil"/>
              <w:bottom w:val="single" w:sz="6" w:space="0" w:color="auto"/>
              <w:right w:val="single" w:sz="6" w:space="0" w:color="auto"/>
            </w:tcBorders>
          </w:tcPr>
          <w:p w:rsidR="008B2942" w:rsidRPr="00FE4814" w:rsidRDefault="008B2942" w:rsidP="00CC7AE1">
            <w:pPr>
              <w:jc w:val="center"/>
              <w:rPr>
                <w:rFonts w:ascii="Garamond" w:hAnsi="Garamond"/>
                <w:sz w:val="22"/>
                <w:lang w:val="pt-BR"/>
              </w:rPr>
            </w:pPr>
            <w:r w:rsidRPr="00FE4814">
              <w:rPr>
                <w:rFonts w:ascii="Garamond" w:hAnsi="Garamond"/>
                <w:sz w:val="22"/>
                <w:lang w:val="pt-BR"/>
              </w:rPr>
              <w:t>Semanal</w:t>
            </w:r>
          </w:p>
        </w:tc>
        <w:tc>
          <w:tcPr>
            <w:tcW w:w="709" w:type="dxa"/>
            <w:tcBorders>
              <w:top w:val="nil"/>
              <w:left w:val="single" w:sz="6" w:space="0" w:color="auto"/>
              <w:bottom w:val="single" w:sz="6" w:space="0" w:color="auto"/>
              <w:right w:val="single" w:sz="6" w:space="0" w:color="auto"/>
            </w:tcBorders>
          </w:tcPr>
          <w:p w:rsidR="008B2942" w:rsidRPr="00FE4814" w:rsidRDefault="008B2942" w:rsidP="00CC7AE1">
            <w:pPr>
              <w:jc w:val="center"/>
              <w:rPr>
                <w:rFonts w:ascii="Garamond" w:hAnsi="Garamond"/>
                <w:sz w:val="22"/>
                <w:lang w:val="pt-BR"/>
              </w:rPr>
            </w:pPr>
            <w:r w:rsidRPr="00FE4814">
              <w:rPr>
                <w:rFonts w:ascii="Garamond" w:hAnsi="Garamond"/>
                <w:sz w:val="22"/>
                <w:lang w:val="pt-BR"/>
              </w:rPr>
              <w:t>Total</w:t>
            </w:r>
          </w:p>
        </w:tc>
      </w:tr>
      <w:tr w:rsidR="00EE7230" w:rsidRPr="00FE4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6" w:space="0" w:color="auto"/>
              <w:left w:val="single" w:sz="6" w:space="0" w:color="auto"/>
              <w:bottom w:val="single" w:sz="6" w:space="0" w:color="auto"/>
              <w:right w:val="single" w:sz="6" w:space="0" w:color="auto"/>
            </w:tcBorders>
          </w:tcPr>
          <w:p w:rsidR="00EE7230" w:rsidRPr="004024B2" w:rsidRDefault="00EE7230" w:rsidP="004B6F18">
            <w:pPr>
              <w:jc w:val="both"/>
              <w:rPr>
                <w:rFonts w:ascii="Arial" w:hAnsi="Arial" w:cs="Arial"/>
                <w:sz w:val="24"/>
                <w:szCs w:val="24"/>
                <w:lang w:val="pt-BR"/>
              </w:rPr>
            </w:pPr>
            <w:r w:rsidRPr="004024B2">
              <w:rPr>
                <w:rFonts w:ascii="Arial" w:hAnsi="Arial" w:cs="Arial"/>
                <w:sz w:val="24"/>
                <w:szCs w:val="24"/>
                <w:lang w:val="pt-BR"/>
              </w:rPr>
              <w:t>1)MEDICINA VETERINARIA</w:t>
            </w:r>
          </w:p>
        </w:tc>
        <w:tc>
          <w:tcPr>
            <w:tcW w:w="1701" w:type="dxa"/>
            <w:tcBorders>
              <w:top w:val="single" w:sz="6" w:space="0" w:color="auto"/>
              <w:left w:val="single" w:sz="6" w:space="0" w:color="auto"/>
              <w:bottom w:val="single" w:sz="6" w:space="0" w:color="auto"/>
              <w:right w:val="single" w:sz="6" w:space="0" w:color="auto"/>
            </w:tcBorders>
          </w:tcPr>
          <w:p w:rsidR="00EE7230" w:rsidRPr="004024B2" w:rsidRDefault="0037409E" w:rsidP="004B6F18">
            <w:pPr>
              <w:jc w:val="center"/>
              <w:rPr>
                <w:rFonts w:ascii="Arial" w:hAnsi="Arial" w:cs="Arial"/>
                <w:color w:val="000000" w:themeColor="text1"/>
                <w:sz w:val="24"/>
                <w:szCs w:val="24"/>
                <w:lang w:val="pt-BR"/>
              </w:rPr>
            </w:pPr>
            <w:r>
              <w:rPr>
                <w:rFonts w:ascii="Arial" w:hAnsi="Arial" w:cs="Arial"/>
                <w:color w:val="000000" w:themeColor="text1"/>
                <w:sz w:val="24"/>
                <w:szCs w:val="24"/>
                <w:lang w:val="pt-BR"/>
              </w:rPr>
              <w:t>II</w:t>
            </w:r>
            <w:r w:rsidR="00EE7230" w:rsidRPr="004024B2">
              <w:rPr>
                <w:rFonts w:ascii="Arial" w:hAnsi="Arial" w:cs="Arial"/>
                <w:color w:val="000000" w:themeColor="text1"/>
                <w:sz w:val="24"/>
                <w:szCs w:val="24"/>
                <w:lang w:val="pt-BR"/>
              </w:rPr>
              <w:t>-1998/5</w:t>
            </w:r>
          </w:p>
        </w:tc>
        <w:tc>
          <w:tcPr>
            <w:tcW w:w="1701" w:type="dxa"/>
            <w:tcBorders>
              <w:top w:val="single" w:sz="6" w:space="0" w:color="auto"/>
              <w:left w:val="single" w:sz="6" w:space="0" w:color="auto"/>
              <w:bottom w:val="single" w:sz="6" w:space="0" w:color="auto"/>
              <w:right w:val="single" w:sz="6" w:space="0" w:color="auto"/>
            </w:tcBorders>
          </w:tcPr>
          <w:p w:rsidR="00EE7230" w:rsidRPr="004024B2" w:rsidRDefault="00EE7230" w:rsidP="004B6F18">
            <w:pPr>
              <w:jc w:val="center"/>
              <w:rPr>
                <w:rFonts w:ascii="Arial" w:hAnsi="Arial" w:cs="Arial"/>
                <w:sz w:val="24"/>
                <w:szCs w:val="24"/>
                <w:lang w:val="pt-BR"/>
              </w:rPr>
            </w:pPr>
            <w:r w:rsidRPr="004024B2">
              <w:rPr>
                <w:rFonts w:ascii="Arial" w:hAnsi="Arial" w:cs="Arial"/>
                <w:sz w:val="24"/>
                <w:szCs w:val="24"/>
                <w:lang w:val="pt-BR"/>
              </w:rPr>
              <w:t>6001</w:t>
            </w:r>
          </w:p>
        </w:tc>
        <w:tc>
          <w:tcPr>
            <w:tcW w:w="992" w:type="dxa"/>
            <w:tcBorders>
              <w:top w:val="single" w:sz="6" w:space="0" w:color="auto"/>
              <w:left w:val="single" w:sz="6" w:space="0" w:color="auto"/>
              <w:bottom w:val="single" w:sz="6" w:space="0" w:color="auto"/>
              <w:right w:val="single" w:sz="6" w:space="0" w:color="auto"/>
            </w:tcBorders>
          </w:tcPr>
          <w:p w:rsidR="00EE7230" w:rsidRPr="004024B2" w:rsidRDefault="00457C61" w:rsidP="004B6F18">
            <w:pPr>
              <w:jc w:val="center"/>
              <w:rPr>
                <w:rFonts w:ascii="Arial" w:hAnsi="Arial" w:cs="Arial"/>
                <w:sz w:val="24"/>
                <w:szCs w:val="24"/>
                <w:lang w:val="pt-BR"/>
              </w:rPr>
            </w:pPr>
            <w:r>
              <w:rPr>
                <w:rFonts w:ascii="Arial" w:hAnsi="Arial" w:cs="Arial"/>
                <w:sz w:val="24"/>
                <w:szCs w:val="24"/>
                <w:lang w:val="pt-BR"/>
              </w:rPr>
              <w:t>14.3</w:t>
            </w:r>
          </w:p>
        </w:tc>
        <w:tc>
          <w:tcPr>
            <w:tcW w:w="709" w:type="dxa"/>
            <w:tcBorders>
              <w:top w:val="single" w:sz="6" w:space="0" w:color="auto"/>
              <w:left w:val="single" w:sz="6" w:space="0" w:color="auto"/>
              <w:bottom w:val="single" w:sz="6" w:space="0" w:color="auto"/>
              <w:right w:val="single" w:sz="6" w:space="0" w:color="auto"/>
            </w:tcBorders>
          </w:tcPr>
          <w:p w:rsidR="00EE7230" w:rsidRPr="004024B2" w:rsidRDefault="00EE7230" w:rsidP="004B6F18">
            <w:pPr>
              <w:jc w:val="center"/>
              <w:rPr>
                <w:rFonts w:ascii="Arial" w:hAnsi="Arial" w:cs="Arial"/>
                <w:sz w:val="24"/>
                <w:szCs w:val="24"/>
                <w:lang w:val="pt-BR"/>
              </w:rPr>
            </w:pPr>
            <w:r w:rsidRPr="004024B2">
              <w:rPr>
                <w:rFonts w:ascii="Arial" w:hAnsi="Arial" w:cs="Arial"/>
                <w:sz w:val="24"/>
                <w:szCs w:val="24"/>
                <w:lang w:val="pt-BR"/>
              </w:rPr>
              <w:t>100</w:t>
            </w:r>
          </w:p>
        </w:tc>
      </w:tr>
    </w:tbl>
    <w:p w:rsidR="008B2942" w:rsidRPr="001C1CB1" w:rsidRDefault="001C1CB1" w:rsidP="008B2942">
      <w:pPr>
        <w:jc w:val="both"/>
        <w:rPr>
          <w:rFonts w:ascii="Garamond" w:hAnsi="Garamond"/>
          <w:sz w:val="22"/>
          <w:lang w:val="es-ES"/>
        </w:rPr>
      </w:pPr>
      <w:r w:rsidRPr="001C1CB1">
        <w:rPr>
          <w:rFonts w:ascii="Garamond" w:hAnsi="Garamond"/>
          <w:sz w:val="22"/>
          <w:lang w:val="es-ES"/>
        </w:rPr>
        <w:t xml:space="preserve">La asignatura tiene aprobados dos proyectos de prácticas sacio comunitarias las cuales se desarrollaran con </w:t>
      </w:r>
      <w:r>
        <w:rPr>
          <w:rFonts w:ascii="Garamond" w:hAnsi="Garamond"/>
          <w:sz w:val="22"/>
          <w:lang w:val="es-ES"/>
        </w:rPr>
        <w:t>e</w:t>
      </w:r>
      <w:r w:rsidRPr="001C1CB1">
        <w:rPr>
          <w:rFonts w:ascii="Garamond" w:hAnsi="Garamond"/>
          <w:sz w:val="22"/>
          <w:lang w:val="es-ES"/>
        </w:rPr>
        <w:t>l presente programa</w:t>
      </w:r>
    </w:p>
    <w:p w:rsidR="008B2942" w:rsidRPr="00FE4814" w:rsidRDefault="008B2942" w:rsidP="008B2942">
      <w:pPr>
        <w:pStyle w:val="Ttulo9"/>
        <w:rPr>
          <w:rFonts w:ascii="Garamond" w:hAnsi="Garamond"/>
          <w:sz w:val="22"/>
          <w:lang w:val="pt-BR"/>
        </w:rPr>
      </w:pPr>
      <w:r w:rsidRPr="00FE4814">
        <w:rPr>
          <w:rFonts w:ascii="Garamond" w:hAnsi="Garamond"/>
          <w:sz w:val="22"/>
          <w:lang w:val="pt-BR"/>
        </w:rPr>
        <w:t>II - EQUIPO DOCENTE</w:t>
      </w:r>
    </w:p>
    <w:tbl>
      <w:tblPr>
        <w:tblStyle w:val="Tablaconcuadrcula"/>
        <w:tblW w:w="7054" w:type="dxa"/>
        <w:tblLayout w:type="fixed"/>
        <w:tblLook w:val="0000" w:firstRow="0" w:lastRow="0" w:firstColumn="0" w:lastColumn="0" w:noHBand="0" w:noVBand="0"/>
      </w:tblPr>
      <w:tblGrid>
        <w:gridCol w:w="2912"/>
        <w:gridCol w:w="30"/>
        <w:gridCol w:w="2394"/>
        <w:gridCol w:w="31"/>
        <w:gridCol w:w="1533"/>
        <w:gridCol w:w="38"/>
        <w:gridCol w:w="116"/>
      </w:tblGrid>
      <w:tr w:rsidR="003160A7" w:rsidRPr="00FE4814" w:rsidTr="001B3D09">
        <w:trPr>
          <w:gridAfter w:val="2"/>
          <w:wAfter w:w="154" w:type="dxa"/>
        </w:trPr>
        <w:tc>
          <w:tcPr>
            <w:tcW w:w="2942" w:type="dxa"/>
            <w:gridSpan w:val="2"/>
          </w:tcPr>
          <w:p w:rsidR="008B2942" w:rsidRPr="00FE4814" w:rsidRDefault="008B2942" w:rsidP="00FF1E61">
            <w:pPr>
              <w:jc w:val="both"/>
              <w:rPr>
                <w:rFonts w:ascii="Garamond" w:hAnsi="Garamond"/>
                <w:sz w:val="22"/>
              </w:rPr>
            </w:pPr>
            <w:r w:rsidRPr="00FE4814">
              <w:rPr>
                <w:rFonts w:ascii="Garamond" w:hAnsi="Garamond"/>
                <w:sz w:val="22"/>
              </w:rPr>
              <w:t xml:space="preserve">Apellido y Nombre </w:t>
            </w:r>
          </w:p>
        </w:tc>
        <w:tc>
          <w:tcPr>
            <w:tcW w:w="2394" w:type="dxa"/>
          </w:tcPr>
          <w:p w:rsidR="008B2942" w:rsidRPr="00FE4814" w:rsidRDefault="008B2942" w:rsidP="00CC7AE1">
            <w:pPr>
              <w:jc w:val="center"/>
              <w:rPr>
                <w:rFonts w:ascii="Garamond" w:hAnsi="Garamond"/>
                <w:sz w:val="22"/>
              </w:rPr>
            </w:pPr>
            <w:r w:rsidRPr="00FE4814">
              <w:rPr>
                <w:rFonts w:ascii="Garamond" w:hAnsi="Garamond"/>
                <w:sz w:val="22"/>
              </w:rPr>
              <w:t>Cargo</w:t>
            </w:r>
          </w:p>
        </w:tc>
        <w:tc>
          <w:tcPr>
            <w:tcW w:w="1564" w:type="dxa"/>
            <w:gridSpan w:val="2"/>
          </w:tcPr>
          <w:p w:rsidR="008B2942" w:rsidRPr="00FE4814" w:rsidRDefault="008B2942" w:rsidP="00CC7AE1">
            <w:pPr>
              <w:jc w:val="center"/>
              <w:rPr>
                <w:rFonts w:ascii="Garamond" w:hAnsi="Garamond"/>
                <w:sz w:val="22"/>
              </w:rPr>
            </w:pPr>
            <w:r w:rsidRPr="00FE4814">
              <w:rPr>
                <w:rFonts w:ascii="Garamond" w:hAnsi="Garamond"/>
                <w:sz w:val="22"/>
              </w:rPr>
              <w:t>Dedicación</w:t>
            </w:r>
          </w:p>
        </w:tc>
      </w:tr>
      <w:tr w:rsidR="00EE7230" w:rsidRPr="00FE4814" w:rsidTr="001B3D09">
        <w:trPr>
          <w:gridAfter w:val="2"/>
          <w:wAfter w:w="154" w:type="dxa"/>
        </w:trPr>
        <w:tc>
          <w:tcPr>
            <w:tcW w:w="2942" w:type="dxa"/>
            <w:gridSpan w:val="2"/>
          </w:tcPr>
          <w:p w:rsidR="00EE7230" w:rsidRPr="004024B2" w:rsidRDefault="00457C61" w:rsidP="004B6F18">
            <w:pPr>
              <w:jc w:val="both"/>
              <w:rPr>
                <w:rFonts w:ascii="Arial" w:hAnsi="Arial" w:cs="Arial"/>
                <w:sz w:val="24"/>
                <w:szCs w:val="24"/>
              </w:rPr>
            </w:pPr>
            <w:r>
              <w:rPr>
                <w:rFonts w:ascii="Arial" w:hAnsi="Arial" w:cs="Arial"/>
                <w:sz w:val="24"/>
                <w:szCs w:val="24"/>
              </w:rPr>
              <w:t xml:space="preserve">Navarro, Fernando Javier </w:t>
            </w:r>
            <w:r w:rsidR="00DC50E8">
              <w:rPr>
                <w:rFonts w:ascii="Arial" w:hAnsi="Arial" w:cs="Arial"/>
                <w:sz w:val="24"/>
                <w:szCs w:val="24"/>
              </w:rPr>
              <w:t>(resp)</w:t>
            </w:r>
            <w:r w:rsidR="00EE7230" w:rsidRPr="004024B2">
              <w:rPr>
                <w:rFonts w:ascii="Arial" w:hAnsi="Arial" w:cs="Arial"/>
                <w:sz w:val="24"/>
                <w:szCs w:val="24"/>
              </w:rPr>
              <w:t xml:space="preserve"> </w:t>
            </w:r>
          </w:p>
        </w:tc>
        <w:tc>
          <w:tcPr>
            <w:tcW w:w="2394" w:type="dxa"/>
          </w:tcPr>
          <w:p w:rsidR="00EE7230" w:rsidRPr="004024B2" w:rsidRDefault="00EE7230" w:rsidP="0015314D">
            <w:pPr>
              <w:jc w:val="center"/>
              <w:rPr>
                <w:rFonts w:ascii="Arial" w:hAnsi="Arial" w:cs="Arial"/>
                <w:sz w:val="24"/>
                <w:szCs w:val="24"/>
              </w:rPr>
            </w:pPr>
            <w:r w:rsidRPr="004024B2">
              <w:rPr>
                <w:rFonts w:ascii="Arial" w:hAnsi="Arial" w:cs="Arial"/>
                <w:sz w:val="24"/>
                <w:szCs w:val="24"/>
              </w:rPr>
              <w:t>Prof. Adj.</w:t>
            </w:r>
          </w:p>
        </w:tc>
        <w:tc>
          <w:tcPr>
            <w:tcW w:w="1564" w:type="dxa"/>
            <w:gridSpan w:val="2"/>
          </w:tcPr>
          <w:p w:rsidR="00EE7230" w:rsidRPr="004024B2" w:rsidRDefault="00EE7230" w:rsidP="004B6F18">
            <w:pPr>
              <w:jc w:val="center"/>
              <w:rPr>
                <w:rFonts w:ascii="Arial" w:hAnsi="Arial" w:cs="Arial"/>
                <w:sz w:val="24"/>
                <w:szCs w:val="24"/>
              </w:rPr>
            </w:pPr>
            <w:r w:rsidRPr="004024B2">
              <w:rPr>
                <w:rFonts w:ascii="Arial" w:hAnsi="Arial" w:cs="Arial"/>
                <w:sz w:val="24"/>
                <w:szCs w:val="24"/>
              </w:rPr>
              <w:t>Exc.</w:t>
            </w:r>
          </w:p>
        </w:tc>
      </w:tr>
      <w:tr w:rsidR="00EE7230" w:rsidRPr="00FE4814" w:rsidTr="001B3D09">
        <w:trPr>
          <w:gridAfter w:val="2"/>
          <w:wAfter w:w="154" w:type="dxa"/>
        </w:trPr>
        <w:tc>
          <w:tcPr>
            <w:tcW w:w="2942" w:type="dxa"/>
            <w:gridSpan w:val="2"/>
          </w:tcPr>
          <w:p w:rsidR="00EE7230" w:rsidRPr="004024B2" w:rsidRDefault="00EE7230" w:rsidP="004B6F18">
            <w:pPr>
              <w:jc w:val="both"/>
              <w:rPr>
                <w:rFonts w:ascii="Arial" w:hAnsi="Arial" w:cs="Arial"/>
                <w:sz w:val="24"/>
                <w:szCs w:val="24"/>
              </w:rPr>
            </w:pPr>
            <w:r w:rsidRPr="004024B2">
              <w:rPr>
                <w:rFonts w:ascii="Arial" w:hAnsi="Arial" w:cs="Arial"/>
                <w:sz w:val="24"/>
                <w:szCs w:val="24"/>
              </w:rPr>
              <w:t>Trotti, Nora</w:t>
            </w:r>
            <w:r w:rsidR="00DC50E8">
              <w:rPr>
                <w:rFonts w:ascii="Arial" w:hAnsi="Arial" w:cs="Arial"/>
                <w:sz w:val="24"/>
                <w:szCs w:val="24"/>
              </w:rPr>
              <w:t xml:space="preserve"> (resp)</w:t>
            </w:r>
            <w:r w:rsidRPr="004024B2">
              <w:rPr>
                <w:rFonts w:ascii="Arial" w:hAnsi="Arial" w:cs="Arial"/>
                <w:sz w:val="24"/>
                <w:szCs w:val="24"/>
              </w:rPr>
              <w:t xml:space="preserve"> </w:t>
            </w:r>
          </w:p>
        </w:tc>
        <w:tc>
          <w:tcPr>
            <w:tcW w:w="2394" w:type="dxa"/>
          </w:tcPr>
          <w:p w:rsidR="00EE7230" w:rsidRPr="004024B2" w:rsidRDefault="00E71A47" w:rsidP="00E35E4B">
            <w:pPr>
              <w:jc w:val="center"/>
              <w:rPr>
                <w:rFonts w:ascii="Arial" w:hAnsi="Arial" w:cs="Arial"/>
                <w:sz w:val="24"/>
                <w:szCs w:val="24"/>
              </w:rPr>
            </w:pPr>
            <w:r>
              <w:rPr>
                <w:rFonts w:ascii="Arial" w:hAnsi="Arial" w:cs="Arial"/>
                <w:sz w:val="24"/>
                <w:szCs w:val="24"/>
              </w:rPr>
              <w:t>J.T.P. Int.</w:t>
            </w:r>
          </w:p>
        </w:tc>
        <w:tc>
          <w:tcPr>
            <w:tcW w:w="1564" w:type="dxa"/>
            <w:gridSpan w:val="2"/>
          </w:tcPr>
          <w:p w:rsidR="00EE7230" w:rsidRPr="004024B2" w:rsidRDefault="00EE7230" w:rsidP="004B6F18">
            <w:pPr>
              <w:jc w:val="center"/>
              <w:rPr>
                <w:rFonts w:ascii="Arial" w:hAnsi="Arial" w:cs="Arial"/>
                <w:sz w:val="24"/>
                <w:szCs w:val="24"/>
              </w:rPr>
            </w:pPr>
            <w:r w:rsidRPr="004024B2">
              <w:rPr>
                <w:rFonts w:ascii="Arial" w:hAnsi="Arial" w:cs="Arial"/>
                <w:sz w:val="24"/>
                <w:szCs w:val="24"/>
              </w:rPr>
              <w:t xml:space="preserve">Exc </w:t>
            </w:r>
          </w:p>
        </w:tc>
      </w:tr>
      <w:tr w:rsidR="00EE7230" w:rsidRPr="00FE4814" w:rsidTr="001B3D09">
        <w:trPr>
          <w:gridAfter w:val="2"/>
          <w:wAfter w:w="154" w:type="dxa"/>
        </w:trPr>
        <w:tc>
          <w:tcPr>
            <w:tcW w:w="2942" w:type="dxa"/>
            <w:gridSpan w:val="2"/>
          </w:tcPr>
          <w:p w:rsidR="00EE7230" w:rsidRPr="004024B2" w:rsidRDefault="00457C61" w:rsidP="004B6F18">
            <w:pPr>
              <w:jc w:val="both"/>
              <w:rPr>
                <w:rFonts w:ascii="Arial" w:hAnsi="Arial" w:cs="Arial"/>
                <w:sz w:val="24"/>
                <w:szCs w:val="24"/>
              </w:rPr>
            </w:pPr>
            <w:r>
              <w:rPr>
                <w:rFonts w:ascii="Arial" w:hAnsi="Arial" w:cs="Arial"/>
                <w:sz w:val="24"/>
                <w:szCs w:val="24"/>
              </w:rPr>
              <w:t>Sereno, José Luis</w:t>
            </w:r>
            <w:r w:rsidR="00DC50E8">
              <w:rPr>
                <w:rFonts w:ascii="Arial" w:hAnsi="Arial" w:cs="Arial"/>
                <w:sz w:val="24"/>
                <w:szCs w:val="24"/>
              </w:rPr>
              <w:t xml:space="preserve"> (resp)</w:t>
            </w:r>
            <w:r>
              <w:rPr>
                <w:rFonts w:ascii="Arial" w:hAnsi="Arial" w:cs="Arial"/>
                <w:sz w:val="24"/>
                <w:szCs w:val="24"/>
              </w:rPr>
              <w:t xml:space="preserve"> </w:t>
            </w:r>
            <w:r w:rsidR="00EE7230" w:rsidRPr="004024B2">
              <w:rPr>
                <w:rFonts w:ascii="Arial" w:hAnsi="Arial" w:cs="Arial"/>
                <w:sz w:val="24"/>
                <w:szCs w:val="24"/>
              </w:rPr>
              <w:t xml:space="preserve"> </w:t>
            </w:r>
          </w:p>
        </w:tc>
        <w:tc>
          <w:tcPr>
            <w:tcW w:w="2394" w:type="dxa"/>
          </w:tcPr>
          <w:p w:rsidR="00EE7230" w:rsidRPr="004024B2" w:rsidRDefault="00EE7230" w:rsidP="004B6F18">
            <w:pPr>
              <w:jc w:val="center"/>
              <w:rPr>
                <w:rFonts w:ascii="Arial" w:hAnsi="Arial" w:cs="Arial"/>
                <w:sz w:val="24"/>
                <w:szCs w:val="24"/>
              </w:rPr>
            </w:pPr>
            <w:r w:rsidRPr="004024B2">
              <w:rPr>
                <w:rFonts w:ascii="Arial" w:hAnsi="Arial" w:cs="Arial"/>
                <w:sz w:val="24"/>
                <w:szCs w:val="24"/>
              </w:rPr>
              <w:t xml:space="preserve">Prof. Adj </w:t>
            </w:r>
          </w:p>
        </w:tc>
        <w:tc>
          <w:tcPr>
            <w:tcW w:w="1564" w:type="dxa"/>
            <w:gridSpan w:val="2"/>
          </w:tcPr>
          <w:p w:rsidR="00EE7230" w:rsidRPr="004024B2" w:rsidRDefault="00EE7230" w:rsidP="004B6F18">
            <w:pPr>
              <w:jc w:val="center"/>
              <w:rPr>
                <w:rFonts w:ascii="Arial" w:hAnsi="Arial" w:cs="Arial"/>
                <w:sz w:val="24"/>
                <w:szCs w:val="24"/>
              </w:rPr>
            </w:pPr>
            <w:r w:rsidRPr="004024B2">
              <w:rPr>
                <w:rFonts w:ascii="Arial" w:hAnsi="Arial" w:cs="Arial"/>
                <w:sz w:val="24"/>
                <w:szCs w:val="24"/>
              </w:rPr>
              <w:t>Exc</w:t>
            </w:r>
          </w:p>
        </w:tc>
      </w:tr>
      <w:tr w:rsidR="00DC50E8" w:rsidRPr="00FE4814" w:rsidTr="00A07688">
        <w:trPr>
          <w:gridAfter w:val="2"/>
          <w:wAfter w:w="154" w:type="dxa"/>
        </w:trPr>
        <w:tc>
          <w:tcPr>
            <w:tcW w:w="2942" w:type="dxa"/>
            <w:gridSpan w:val="2"/>
            <w:tcBorders>
              <w:bottom w:val="nil"/>
            </w:tcBorders>
          </w:tcPr>
          <w:p w:rsidR="00DC50E8" w:rsidRPr="004024B2" w:rsidRDefault="00DC50E8" w:rsidP="00B40D34">
            <w:pPr>
              <w:jc w:val="both"/>
              <w:rPr>
                <w:rFonts w:ascii="Arial" w:hAnsi="Arial" w:cs="Arial"/>
                <w:sz w:val="24"/>
                <w:szCs w:val="24"/>
              </w:rPr>
            </w:pPr>
            <w:r w:rsidRPr="004024B2">
              <w:rPr>
                <w:rFonts w:ascii="Arial" w:hAnsi="Arial" w:cs="Arial"/>
                <w:sz w:val="24"/>
                <w:szCs w:val="24"/>
              </w:rPr>
              <w:t xml:space="preserve">Iraci, Marcelo </w:t>
            </w:r>
            <w:r>
              <w:rPr>
                <w:rFonts w:ascii="Arial" w:hAnsi="Arial" w:cs="Arial"/>
                <w:sz w:val="24"/>
                <w:szCs w:val="24"/>
              </w:rPr>
              <w:t>(col)</w:t>
            </w:r>
          </w:p>
        </w:tc>
        <w:tc>
          <w:tcPr>
            <w:tcW w:w="2394" w:type="dxa"/>
            <w:tcBorders>
              <w:bottom w:val="nil"/>
            </w:tcBorders>
          </w:tcPr>
          <w:p w:rsidR="00DC50E8" w:rsidRPr="004024B2" w:rsidRDefault="00DC50E8" w:rsidP="00B40D34">
            <w:pPr>
              <w:jc w:val="center"/>
              <w:rPr>
                <w:rFonts w:ascii="Arial" w:hAnsi="Arial" w:cs="Arial"/>
                <w:sz w:val="24"/>
                <w:szCs w:val="24"/>
              </w:rPr>
            </w:pPr>
            <w:r w:rsidRPr="004024B2">
              <w:rPr>
                <w:rFonts w:ascii="Arial" w:hAnsi="Arial" w:cs="Arial"/>
                <w:sz w:val="24"/>
                <w:szCs w:val="24"/>
              </w:rPr>
              <w:t>Prof Adj</w:t>
            </w:r>
          </w:p>
        </w:tc>
        <w:tc>
          <w:tcPr>
            <w:tcW w:w="1564" w:type="dxa"/>
            <w:gridSpan w:val="2"/>
            <w:tcBorders>
              <w:bottom w:val="nil"/>
            </w:tcBorders>
          </w:tcPr>
          <w:p w:rsidR="00DC50E8" w:rsidRPr="004024B2" w:rsidRDefault="00DC50E8" w:rsidP="00B40D34">
            <w:pPr>
              <w:jc w:val="center"/>
              <w:rPr>
                <w:rFonts w:ascii="Arial" w:hAnsi="Arial" w:cs="Arial"/>
                <w:sz w:val="24"/>
                <w:szCs w:val="24"/>
              </w:rPr>
            </w:pPr>
            <w:r w:rsidRPr="004024B2">
              <w:rPr>
                <w:rFonts w:ascii="Arial" w:hAnsi="Arial" w:cs="Arial"/>
                <w:sz w:val="24"/>
                <w:szCs w:val="24"/>
              </w:rPr>
              <w:t>Exc</w:t>
            </w:r>
          </w:p>
        </w:tc>
      </w:tr>
      <w:tr w:rsidR="001B3D09" w:rsidRPr="00FE4814" w:rsidTr="00A07688">
        <w:trPr>
          <w:gridAfter w:val="2"/>
          <w:wAfter w:w="154" w:type="dxa"/>
        </w:trPr>
        <w:tc>
          <w:tcPr>
            <w:tcW w:w="2942" w:type="dxa"/>
            <w:gridSpan w:val="2"/>
            <w:tcBorders>
              <w:top w:val="nil"/>
              <w:left w:val="nil"/>
              <w:bottom w:val="nil"/>
              <w:right w:val="nil"/>
            </w:tcBorders>
          </w:tcPr>
          <w:p w:rsidR="001B3D09" w:rsidRPr="004024B2" w:rsidRDefault="001B3D09" w:rsidP="004B6F18">
            <w:pPr>
              <w:jc w:val="both"/>
              <w:rPr>
                <w:rFonts w:ascii="Arial" w:hAnsi="Arial" w:cs="Arial"/>
                <w:sz w:val="24"/>
                <w:szCs w:val="24"/>
              </w:rPr>
            </w:pPr>
          </w:p>
        </w:tc>
        <w:tc>
          <w:tcPr>
            <w:tcW w:w="2394" w:type="dxa"/>
            <w:tcBorders>
              <w:top w:val="nil"/>
              <w:left w:val="nil"/>
              <w:bottom w:val="nil"/>
              <w:right w:val="nil"/>
            </w:tcBorders>
          </w:tcPr>
          <w:p w:rsidR="001B3D09" w:rsidRPr="004024B2" w:rsidRDefault="001B3D09" w:rsidP="004B6F18">
            <w:pPr>
              <w:jc w:val="center"/>
              <w:rPr>
                <w:rFonts w:ascii="Arial" w:hAnsi="Arial" w:cs="Arial"/>
                <w:sz w:val="24"/>
                <w:szCs w:val="24"/>
              </w:rPr>
            </w:pPr>
          </w:p>
        </w:tc>
        <w:tc>
          <w:tcPr>
            <w:tcW w:w="1564" w:type="dxa"/>
            <w:gridSpan w:val="2"/>
            <w:tcBorders>
              <w:top w:val="nil"/>
              <w:left w:val="nil"/>
              <w:bottom w:val="nil"/>
              <w:right w:val="nil"/>
            </w:tcBorders>
          </w:tcPr>
          <w:p w:rsidR="001B3D09" w:rsidRPr="004024B2" w:rsidRDefault="001B3D09" w:rsidP="004B6F18">
            <w:pPr>
              <w:jc w:val="center"/>
              <w:rPr>
                <w:rFonts w:ascii="Arial" w:hAnsi="Arial" w:cs="Arial"/>
                <w:sz w:val="24"/>
                <w:szCs w:val="24"/>
              </w:rPr>
            </w:pPr>
          </w:p>
        </w:tc>
      </w:tr>
      <w:tr w:rsidR="001B3D09" w:rsidRPr="00FE4814" w:rsidTr="00A07688">
        <w:trPr>
          <w:gridAfter w:val="2"/>
          <w:wAfter w:w="154" w:type="dxa"/>
        </w:trPr>
        <w:tc>
          <w:tcPr>
            <w:tcW w:w="2942" w:type="dxa"/>
            <w:gridSpan w:val="2"/>
            <w:tcBorders>
              <w:top w:val="nil"/>
              <w:left w:val="nil"/>
              <w:bottom w:val="nil"/>
              <w:right w:val="nil"/>
            </w:tcBorders>
          </w:tcPr>
          <w:p w:rsidR="001B3D09" w:rsidRPr="004024B2" w:rsidRDefault="001B3D09" w:rsidP="00FF1E61">
            <w:pPr>
              <w:jc w:val="both"/>
              <w:rPr>
                <w:rFonts w:ascii="Arial" w:hAnsi="Arial" w:cs="Arial"/>
                <w:sz w:val="24"/>
                <w:szCs w:val="24"/>
              </w:rPr>
            </w:pPr>
          </w:p>
        </w:tc>
        <w:tc>
          <w:tcPr>
            <w:tcW w:w="2394" w:type="dxa"/>
            <w:tcBorders>
              <w:top w:val="nil"/>
              <w:left w:val="nil"/>
              <w:bottom w:val="nil"/>
              <w:right w:val="nil"/>
            </w:tcBorders>
          </w:tcPr>
          <w:p w:rsidR="001B3D09" w:rsidRPr="004024B2" w:rsidRDefault="001B3D09" w:rsidP="004B6F18">
            <w:pPr>
              <w:jc w:val="center"/>
              <w:rPr>
                <w:rFonts w:ascii="Arial" w:hAnsi="Arial" w:cs="Arial"/>
                <w:sz w:val="24"/>
                <w:szCs w:val="24"/>
              </w:rPr>
            </w:pPr>
          </w:p>
        </w:tc>
        <w:tc>
          <w:tcPr>
            <w:tcW w:w="1564" w:type="dxa"/>
            <w:gridSpan w:val="2"/>
            <w:tcBorders>
              <w:top w:val="nil"/>
              <w:left w:val="nil"/>
              <w:bottom w:val="nil"/>
              <w:right w:val="nil"/>
            </w:tcBorders>
          </w:tcPr>
          <w:p w:rsidR="001B3D09" w:rsidRPr="004024B2" w:rsidRDefault="001B3D09" w:rsidP="004B6F18">
            <w:pPr>
              <w:jc w:val="center"/>
              <w:rPr>
                <w:rFonts w:ascii="Arial" w:hAnsi="Arial" w:cs="Arial"/>
                <w:sz w:val="24"/>
                <w:szCs w:val="24"/>
              </w:rPr>
            </w:pPr>
          </w:p>
        </w:tc>
      </w:tr>
      <w:tr w:rsidR="001B3D09" w:rsidRPr="00FE4814" w:rsidTr="00A07688">
        <w:trPr>
          <w:gridAfter w:val="2"/>
          <w:wAfter w:w="154" w:type="dxa"/>
        </w:trPr>
        <w:tc>
          <w:tcPr>
            <w:tcW w:w="2942" w:type="dxa"/>
            <w:gridSpan w:val="2"/>
            <w:tcBorders>
              <w:top w:val="nil"/>
              <w:left w:val="nil"/>
              <w:bottom w:val="nil"/>
              <w:right w:val="nil"/>
            </w:tcBorders>
          </w:tcPr>
          <w:p w:rsidR="001B3D09" w:rsidRPr="004024B2" w:rsidRDefault="001B3D09" w:rsidP="00FF1E61">
            <w:pPr>
              <w:jc w:val="both"/>
              <w:rPr>
                <w:rFonts w:ascii="Arial" w:hAnsi="Arial" w:cs="Arial"/>
                <w:sz w:val="24"/>
                <w:szCs w:val="24"/>
              </w:rPr>
            </w:pPr>
          </w:p>
        </w:tc>
        <w:tc>
          <w:tcPr>
            <w:tcW w:w="2394" w:type="dxa"/>
            <w:tcBorders>
              <w:top w:val="nil"/>
              <w:left w:val="nil"/>
              <w:bottom w:val="nil"/>
              <w:right w:val="nil"/>
            </w:tcBorders>
          </w:tcPr>
          <w:p w:rsidR="001B3D09" w:rsidRPr="004024B2" w:rsidRDefault="001B3D09" w:rsidP="004B6F18">
            <w:pPr>
              <w:jc w:val="center"/>
              <w:rPr>
                <w:rFonts w:ascii="Arial" w:hAnsi="Arial" w:cs="Arial"/>
                <w:sz w:val="24"/>
                <w:szCs w:val="24"/>
              </w:rPr>
            </w:pPr>
          </w:p>
        </w:tc>
        <w:tc>
          <w:tcPr>
            <w:tcW w:w="1564" w:type="dxa"/>
            <w:gridSpan w:val="2"/>
            <w:tcBorders>
              <w:top w:val="nil"/>
              <w:left w:val="nil"/>
              <w:bottom w:val="nil"/>
              <w:right w:val="nil"/>
            </w:tcBorders>
          </w:tcPr>
          <w:p w:rsidR="001B3D09" w:rsidRPr="004024B2" w:rsidRDefault="001B3D09" w:rsidP="004B6F18">
            <w:pPr>
              <w:jc w:val="center"/>
              <w:rPr>
                <w:rFonts w:ascii="Arial" w:hAnsi="Arial" w:cs="Arial"/>
                <w:sz w:val="24"/>
                <w:szCs w:val="24"/>
              </w:rPr>
            </w:pPr>
          </w:p>
        </w:tc>
      </w:tr>
      <w:tr w:rsidR="001B3D09" w:rsidRPr="00FE4814" w:rsidTr="00D77A4E">
        <w:trPr>
          <w:gridAfter w:val="2"/>
          <w:wAfter w:w="154" w:type="dxa"/>
        </w:trPr>
        <w:tc>
          <w:tcPr>
            <w:tcW w:w="2942" w:type="dxa"/>
            <w:gridSpan w:val="2"/>
            <w:tcBorders>
              <w:top w:val="nil"/>
              <w:left w:val="nil"/>
              <w:bottom w:val="nil"/>
              <w:right w:val="nil"/>
            </w:tcBorders>
          </w:tcPr>
          <w:p w:rsidR="001B3D09" w:rsidRPr="004024B2" w:rsidRDefault="001B3D09" w:rsidP="00FF1E61">
            <w:pPr>
              <w:jc w:val="both"/>
              <w:rPr>
                <w:rFonts w:ascii="Arial" w:hAnsi="Arial" w:cs="Arial"/>
                <w:sz w:val="24"/>
                <w:szCs w:val="24"/>
              </w:rPr>
            </w:pPr>
          </w:p>
        </w:tc>
        <w:tc>
          <w:tcPr>
            <w:tcW w:w="2394" w:type="dxa"/>
            <w:tcBorders>
              <w:top w:val="nil"/>
              <w:left w:val="nil"/>
              <w:bottom w:val="nil"/>
              <w:right w:val="nil"/>
            </w:tcBorders>
          </w:tcPr>
          <w:p w:rsidR="001B3D09" w:rsidRPr="004024B2" w:rsidRDefault="001B3D09" w:rsidP="004B6F18">
            <w:pPr>
              <w:jc w:val="center"/>
              <w:rPr>
                <w:rFonts w:ascii="Arial" w:hAnsi="Arial" w:cs="Arial"/>
                <w:sz w:val="24"/>
                <w:szCs w:val="24"/>
              </w:rPr>
            </w:pPr>
          </w:p>
        </w:tc>
        <w:tc>
          <w:tcPr>
            <w:tcW w:w="1564" w:type="dxa"/>
            <w:gridSpan w:val="2"/>
            <w:tcBorders>
              <w:top w:val="nil"/>
              <w:left w:val="nil"/>
              <w:bottom w:val="nil"/>
              <w:right w:val="nil"/>
            </w:tcBorders>
          </w:tcPr>
          <w:p w:rsidR="001B3D09" w:rsidRPr="004024B2" w:rsidRDefault="001B3D09" w:rsidP="004B6F18">
            <w:pPr>
              <w:jc w:val="center"/>
              <w:rPr>
                <w:rFonts w:ascii="Arial" w:hAnsi="Arial" w:cs="Arial"/>
                <w:sz w:val="24"/>
                <w:szCs w:val="24"/>
              </w:rPr>
            </w:pPr>
          </w:p>
        </w:tc>
      </w:tr>
      <w:tr w:rsidR="001B3D09" w:rsidRPr="002D0216" w:rsidTr="00D77A4E">
        <w:trPr>
          <w:gridAfter w:val="1"/>
          <w:wAfter w:w="116" w:type="dxa"/>
        </w:trPr>
        <w:tc>
          <w:tcPr>
            <w:tcW w:w="2912" w:type="dxa"/>
            <w:tcBorders>
              <w:top w:val="nil"/>
              <w:left w:val="nil"/>
              <w:bottom w:val="nil"/>
              <w:right w:val="nil"/>
            </w:tcBorders>
          </w:tcPr>
          <w:p w:rsidR="001B3D09" w:rsidRPr="00763E9E" w:rsidRDefault="001B3D09" w:rsidP="002D0216">
            <w:pPr>
              <w:jc w:val="both"/>
              <w:rPr>
                <w:rFonts w:ascii="Arial" w:hAnsi="Arial" w:cs="Arial"/>
                <w:sz w:val="24"/>
                <w:szCs w:val="24"/>
              </w:rPr>
            </w:pPr>
          </w:p>
        </w:tc>
        <w:tc>
          <w:tcPr>
            <w:tcW w:w="2424" w:type="dxa"/>
            <w:gridSpan w:val="2"/>
            <w:tcBorders>
              <w:top w:val="nil"/>
              <w:left w:val="nil"/>
              <w:bottom w:val="nil"/>
              <w:right w:val="nil"/>
            </w:tcBorders>
          </w:tcPr>
          <w:p w:rsidR="001B3D09" w:rsidRPr="00763E9E" w:rsidRDefault="001B3D09" w:rsidP="00E35E4B">
            <w:pPr>
              <w:jc w:val="center"/>
              <w:rPr>
                <w:rFonts w:ascii="Arial" w:hAnsi="Arial" w:cs="Arial"/>
                <w:sz w:val="24"/>
                <w:szCs w:val="24"/>
              </w:rPr>
            </w:pPr>
          </w:p>
        </w:tc>
        <w:tc>
          <w:tcPr>
            <w:tcW w:w="1602" w:type="dxa"/>
            <w:gridSpan w:val="3"/>
            <w:tcBorders>
              <w:top w:val="nil"/>
              <w:left w:val="nil"/>
              <w:bottom w:val="nil"/>
              <w:right w:val="nil"/>
            </w:tcBorders>
          </w:tcPr>
          <w:p w:rsidR="001B3D09" w:rsidRPr="00763E9E" w:rsidRDefault="001B3D09" w:rsidP="00763E9E">
            <w:pPr>
              <w:jc w:val="center"/>
              <w:rPr>
                <w:rFonts w:ascii="Arial" w:hAnsi="Arial" w:cs="Arial"/>
                <w:sz w:val="24"/>
                <w:szCs w:val="24"/>
              </w:rPr>
            </w:pPr>
          </w:p>
        </w:tc>
      </w:tr>
      <w:tr w:rsidR="001B3D09" w:rsidRPr="002D0216" w:rsidTr="00D77A4E">
        <w:trPr>
          <w:gridAfter w:val="1"/>
          <w:wAfter w:w="116" w:type="dxa"/>
        </w:trPr>
        <w:tc>
          <w:tcPr>
            <w:tcW w:w="2912" w:type="dxa"/>
            <w:tcBorders>
              <w:top w:val="nil"/>
              <w:left w:val="nil"/>
              <w:bottom w:val="nil"/>
              <w:right w:val="nil"/>
            </w:tcBorders>
          </w:tcPr>
          <w:p w:rsidR="001B3D09" w:rsidRPr="00763E9E" w:rsidRDefault="001B3D09" w:rsidP="00E35E4B">
            <w:pPr>
              <w:rPr>
                <w:rFonts w:ascii="Arial" w:hAnsi="Arial" w:cs="Arial"/>
                <w:sz w:val="24"/>
                <w:szCs w:val="24"/>
              </w:rPr>
            </w:pPr>
          </w:p>
        </w:tc>
        <w:tc>
          <w:tcPr>
            <w:tcW w:w="2455" w:type="dxa"/>
            <w:gridSpan w:val="3"/>
            <w:tcBorders>
              <w:top w:val="nil"/>
              <w:left w:val="nil"/>
              <w:bottom w:val="nil"/>
              <w:right w:val="nil"/>
            </w:tcBorders>
          </w:tcPr>
          <w:p w:rsidR="001B3D09" w:rsidRPr="00763E9E" w:rsidRDefault="001B3D09" w:rsidP="00E35E4B">
            <w:pPr>
              <w:jc w:val="center"/>
              <w:rPr>
                <w:rFonts w:ascii="Arial" w:hAnsi="Arial" w:cs="Arial"/>
                <w:sz w:val="24"/>
                <w:szCs w:val="24"/>
              </w:rPr>
            </w:pPr>
          </w:p>
        </w:tc>
        <w:tc>
          <w:tcPr>
            <w:tcW w:w="1571" w:type="dxa"/>
            <w:gridSpan w:val="2"/>
            <w:tcBorders>
              <w:top w:val="nil"/>
              <w:left w:val="nil"/>
              <w:bottom w:val="nil"/>
              <w:right w:val="nil"/>
            </w:tcBorders>
          </w:tcPr>
          <w:p w:rsidR="001B3D09" w:rsidRPr="00763E9E" w:rsidRDefault="001B3D09" w:rsidP="00763E9E">
            <w:pPr>
              <w:jc w:val="center"/>
              <w:rPr>
                <w:rFonts w:ascii="Arial" w:hAnsi="Arial" w:cs="Arial"/>
                <w:sz w:val="24"/>
                <w:szCs w:val="24"/>
              </w:rPr>
            </w:pPr>
          </w:p>
        </w:tc>
      </w:tr>
      <w:tr w:rsidR="001B3D09" w:rsidRPr="00752C55" w:rsidTr="00D77A4E">
        <w:tblPrEx>
          <w:tblLook w:val="04A0" w:firstRow="1" w:lastRow="0" w:firstColumn="1" w:lastColumn="0" w:noHBand="0" w:noVBand="1"/>
        </w:tblPrEx>
        <w:tc>
          <w:tcPr>
            <w:tcW w:w="2942" w:type="dxa"/>
            <w:gridSpan w:val="2"/>
            <w:tcBorders>
              <w:top w:val="nil"/>
              <w:left w:val="nil"/>
              <w:bottom w:val="nil"/>
              <w:right w:val="nil"/>
            </w:tcBorders>
          </w:tcPr>
          <w:p w:rsidR="001B3D09" w:rsidRPr="00752C55" w:rsidRDefault="001B3D09" w:rsidP="00EE7230">
            <w:pPr>
              <w:jc w:val="both"/>
              <w:rPr>
                <w:rFonts w:ascii="Arial" w:hAnsi="Arial" w:cs="Arial"/>
                <w:sz w:val="24"/>
                <w:szCs w:val="24"/>
              </w:rPr>
            </w:pPr>
          </w:p>
        </w:tc>
        <w:tc>
          <w:tcPr>
            <w:tcW w:w="2394" w:type="dxa"/>
            <w:tcBorders>
              <w:top w:val="nil"/>
              <w:left w:val="nil"/>
              <w:bottom w:val="nil"/>
              <w:right w:val="nil"/>
            </w:tcBorders>
          </w:tcPr>
          <w:p w:rsidR="001B3D09" w:rsidRPr="00752C55" w:rsidRDefault="001B3D09" w:rsidP="00752C55">
            <w:pPr>
              <w:jc w:val="center"/>
              <w:rPr>
                <w:rFonts w:ascii="Arial" w:hAnsi="Arial" w:cs="Arial"/>
                <w:sz w:val="24"/>
                <w:szCs w:val="24"/>
              </w:rPr>
            </w:pPr>
          </w:p>
        </w:tc>
        <w:tc>
          <w:tcPr>
            <w:tcW w:w="1718" w:type="dxa"/>
            <w:gridSpan w:val="4"/>
            <w:tcBorders>
              <w:top w:val="nil"/>
              <w:left w:val="nil"/>
              <w:bottom w:val="nil"/>
              <w:right w:val="nil"/>
            </w:tcBorders>
          </w:tcPr>
          <w:p w:rsidR="001B3D09" w:rsidRPr="00752C55" w:rsidRDefault="001B3D09" w:rsidP="00752C55">
            <w:pPr>
              <w:jc w:val="center"/>
              <w:rPr>
                <w:rFonts w:ascii="Arial" w:hAnsi="Arial" w:cs="Arial"/>
                <w:sz w:val="24"/>
                <w:szCs w:val="24"/>
              </w:rPr>
            </w:pPr>
          </w:p>
        </w:tc>
      </w:tr>
      <w:tr w:rsidR="001B3D09" w:rsidRPr="00752C55" w:rsidTr="00D77A4E">
        <w:tblPrEx>
          <w:tblLook w:val="04A0" w:firstRow="1" w:lastRow="0" w:firstColumn="1" w:lastColumn="0" w:noHBand="0" w:noVBand="1"/>
        </w:tblPrEx>
        <w:tc>
          <w:tcPr>
            <w:tcW w:w="2942" w:type="dxa"/>
            <w:gridSpan w:val="2"/>
            <w:tcBorders>
              <w:top w:val="nil"/>
              <w:left w:val="nil"/>
              <w:bottom w:val="nil"/>
              <w:right w:val="nil"/>
            </w:tcBorders>
          </w:tcPr>
          <w:p w:rsidR="001C1CB1" w:rsidRPr="00752C55" w:rsidRDefault="001C1CB1" w:rsidP="001C1CB1">
            <w:pPr>
              <w:jc w:val="both"/>
              <w:rPr>
                <w:rFonts w:ascii="Arial" w:hAnsi="Arial" w:cs="Arial"/>
                <w:sz w:val="24"/>
                <w:szCs w:val="24"/>
              </w:rPr>
            </w:pPr>
          </w:p>
        </w:tc>
        <w:tc>
          <w:tcPr>
            <w:tcW w:w="2394" w:type="dxa"/>
            <w:tcBorders>
              <w:top w:val="nil"/>
              <w:left w:val="nil"/>
              <w:bottom w:val="nil"/>
              <w:right w:val="nil"/>
            </w:tcBorders>
          </w:tcPr>
          <w:p w:rsidR="001B3D09" w:rsidRPr="00752C55" w:rsidRDefault="001B3D09" w:rsidP="00752C55">
            <w:pPr>
              <w:jc w:val="center"/>
              <w:rPr>
                <w:rFonts w:ascii="Arial" w:hAnsi="Arial" w:cs="Arial"/>
                <w:sz w:val="24"/>
                <w:szCs w:val="24"/>
              </w:rPr>
            </w:pPr>
          </w:p>
        </w:tc>
        <w:tc>
          <w:tcPr>
            <w:tcW w:w="1718" w:type="dxa"/>
            <w:gridSpan w:val="4"/>
            <w:tcBorders>
              <w:top w:val="nil"/>
              <w:left w:val="nil"/>
              <w:bottom w:val="nil"/>
              <w:right w:val="nil"/>
            </w:tcBorders>
          </w:tcPr>
          <w:p w:rsidR="001B3D09" w:rsidRPr="00752C55" w:rsidRDefault="001B3D09" w:rsidP="00752C55">
            <w:pPr>
              <w:jc w:val="center"/>
              <w:rPr>
                <w:rFonts w:ascii="Arial" w:hAnsi="Arial" w:cs="Arial"/>
                <w:sz w:val="24"/>
                <w:szCs w:val="24"/>
              </w:rPr>
            </w:pPr>
          </w:p>
        </w:tc>
      </w:tr>
    </w:tbl>
    <w:p w:rsidR="008B2942" w:rsidRPr="00FE4814" w:rsidRDefault="008B2942" w:rsidP="008B2942">
      <w:pPr>
        <w:jc w:val="both"/>
        <w:rPr>
          <w:rFonts w:ascii="Garamond" w:hAnsi="Garamond"/>
          <w:b/>
          <w:sz w:val="22"/>
        </w:rPr>
      </w:pPr>
      <w:r w:rsidRPr="00FE4814">
        <w:rPr>
          <w:rFonts w:ascii="Garamond" w:hAnsi="Garamond"/>
          <w:b/>
          <w:sz w:val="22"/>
        </w:rPr>
        <w:t>III - CARACTERÍSTICAS DEL CURSO</w:t>
      </w:r>
    </w:p>
    <w:tbl>
      <w:tblPr>
        <w:tblW w:w="9360"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0"/>
        <w:gridCol w:w="900"/>
        <w:gridCol w:w="1080"/>
        <w:gridCol w:w="1980"/>
        <w:gridCol w:w="1440"/>
        <w:gridCol w:w="1800"/>
        <w:gridCol w:w="540"/>
        <w:gridCol w:w="720"/>
      </w:tblGrid>
      <w:tr w:rsidR="008B2942" w:rsidRPr="00FE4814">
        <w:tc>
          <w:tcPr>
            <w:tcW w:w="4860" w:type="dxa"/>
            <w:gridSpan w:val="4"/>
            <w:tcBorders>
              <w:top w:val="single" w:sz="6" w:space="0" w:color="auto"/>
              <w:left w:val="single" w:sz="6" w:space="0" w:color="auto"/>
              <w:bottom w:val="nil"/>
              <w:right w:val="nil"/>
            </w:tcBorders>
          </w:tcPr>
          <w:p w:rsidR="008B2942" w:rsidRPr="00FE4814" w:rsidRDefault="008B2942" w:rsidP="00B87B28">
            <w:pPr>
              <w:pBdr>
                <w:right w:val="single" w:sz="6" w:space="1" w:color="auto"/>
              </w:pBdr>
              <w:rPr>
                <w:rFonts w:ascii="Garamond" w:hAnsi="Garamond"/>
                <w:sz w:val="22"/>
              </w:rPr>
            </w:pPr>
            <w:r w:rsidRPr="00FE4814">
              <w:rPr>
                <w:rFonts w:ascii="Garamond" w:hAnsi="Garamond"/>
                <w:sz w:val="22"/>
              </w:rPr>
              <w:t>Carga horaria semanal</w:t>
            </w:r>
            <w:r w:rsidR="00B32B5F">
              <w:rPr>
                <w:rFonts w:ascii="Garamond" w:hAnsi="Garamond"/>
                <w:sz w:val="22"/>
              </w:rPr>
              <w:t>:</w:t>
            </w:r>
            <w:r w:rsidR="00D53989">
              <w:rPr>
                <w:rFonts w:ascii="Garamond" w:hAnsi="Garamond"/>
                <w:sz w:val="22"/>
              </w:rPr>
              <w:t xml:space="preserve"> 14,3</w:t>
            </w:r>
            <w:r w:rsidR="00B32B5F">
              <w:rPr>
                <w:rFonts w:ascii="Garamond" w:hAnsi="Garamond"/>
                <w:sz w:val="22"/>
              </w:rPr>
              <w:t xml:space="preserve"> </w:t>
            </w:r>
            <w:r w:rsidR="00B32B5F" w:rsidRPr="00B32B5F">
              <w:rPr>
                <w:rFonts w:ascii="Garamond" w:hAnsi="Garamond"/>
                <w:b/>
                <w:sz w:val="22"/>
              </w:rPr>
              <w:t>hs</w:t>
            </w:r>
          </w:p>
        </w:tc>
        <w:tc>
          <w:tcPr>
            <w:tcW w:w="1440" w:type="dxa"/>
            <w:tcBorders>
              <w:top w:val="single" w:sz="6" w:space="0" w:color="auto"/>
              <w:left w:val="single" w:sz="4" w:space="0" w:color="auto"/>
              <w:bottom w:val="nil"/>
              <w:right w:val="nil"/>
            </w:tcBorders>
          </w:tcPr>
          <w:p w:rsidR="008B2942" w:rsidRPr="00FE4814" w:rsidRDefault="008B2942" w:rsidP="00CC7AE1">
            <w:pPr>
              <w:jc w:val="both"/>
              <w:rPr>
                <w:rFonts w:ascii="Garamond" w:hAnsi="Garamond"/>
                <w:sz w:val="22"/>
              </w:rPr>
            </w:pPr>
          </w:p>
        </w:tc>
        <w:tc>
          <w:tcPr>
            <w:tcW w:w="3060" w:type="dxa"/>
            <w:gridSpan w:val="3"/>
            <w:tcBorders>
              <w:top w:val="single" w:sz="6" w:space="0" w:color="auto"/>
              <w:left w:val="single" w:sz="4" w:space="0" w:color="auto"/>
              <w:bottom w:val="nil"/>
              <w:right w:val="single" w:sz="6" w:space="0" w:color="auto"/>
            </w:tcBorders>
          </w:tcPr>
          <w:p w:rsidR="008B2942" w:rsidRPr="00FE4814" w:rsidRDefault="008B2942" w:rsidP="00CC7AE1">
            <w:pPr>
              <w:jc w:val="center"/>
              <w:rPr>
                <w:rFonts w:ascii="Garamond" w:hAnsi="Garamond"/>
                <w:sz w:val="22"/>
              </w:rPr>
            </w:pPr>
            <w:r w:rsidRPr="00FE4814">
              <w:rPr>
                <w:rFonts w:ascii="Garamond" w:hAnsi="Garamond"/>
                <w:sz w:val="22"/>
              </w:rPr>
              <w:t>Régimen</w:t>
            </w:r>
          </w:p>
        </w:tc>
      </w:tr>
      <w:tr w:rsidR="008B2942" w:rsidRPr="00FE4814">
        <w:tblPrEx>
          <w:tblBorders>
            <w:top w:val="none" w:sz="0" w:space="0" w:color="auto"/>
            <w:left w:val="none" w:sz="0" w:space="0" w:color="auto"/>
            <w:bottom w:val="none" w:sz="0" w:space="0" w:color="auto"/>
            <w:right w:val="none" w:sz="0" w:space="0" w:color="auto"/>
          </w:tblBorders>
        </w:tblPrEx>
        <w:trPr>
          <w:cantSplit/>
        </w:trPr>
        <w:tc>
          <w:tcPr>
            <w:tcW w:w="900" w:type="dxa"/>
            <w:vMerge w:val="restart"/>
            <w:tcBorders>
              <w:top w:val="single" w:sz="6" w:space="0" w:color="auto"/>
              <w:left w:val="single" w:sz="6" w:space="0" w:color="auto"/>
              <w:right w:val="single" w:sz="4" w:space="0" w:color="auto"/>
            </w:tcBorders>
          </w:tcPr>
          <w:p w:rsidR="008B2942" w:rsidRPr="00FE4814" w:rsidRDefault="008B2942" w:rsidP="00CC7AE1">
            <w:pPr>
              <w:jc w:val="center"/>
              <w:rPr>
                <w:sz w:val="22"/>
              </w:rPr>
            </w:pPr>
            <w:r w:rsidRPr="00FE4814">
              <w:rPr>
                <w:sz w:val="22"/>
              </w:rPr>
              <w:t>Teór</w:t>
            </w:r>
            <w:r w:rsidRPr="00FE4814">
              <w:rPr>
                <w:sz w:val="22"/>
              </w:rPr>
              <w:t>i</w:t>
            </w:r>
            <w:r w:rsidRPr="00FE4814">
              <w:rPr>
                <w:sz w:val="22"/>
              </w:rPr>
              <w:t>co/Práctico</w:t>
            </w:r>
          </w:p>
        </w:tc>
        <w:tc>
          <w:tcPr>
            <w:tcW w:w="900" w:type="dxa"/>
            <w:vMerge w:val="restart"/>
            <w:tcBorders>
              <w:top w:val="single" w:sz="6" w:space="0" w:color="auto"/>
              <w:left w:val="nil"/>
              <w:right w:val="single" w:sz="6" w:space="0" w:color="auto"/>
            </w:tcBorders>
          </w:tcPr>
          <w:p w:rsidR="008B2942" w:rsidRPr="00FE4814" w:rsidRDefault="008B2942" w:rsidP="00CC7AE1">
            <w:pPr>
              <w:spacing w:before="120"/>
              <w:jc w:val="center"/>
              <w:rPr>
                <w:sz w:val="22"/>
              </w:rPr>
            </w:pPr>
            <w:r w:rsidRPr="00FE4814">
              <w:rPr>
                <w:sz w:val="22"/>
              </w:rPr>
              <w:t>Teóricas</w:t>
            </w:r>
          </w:p>
        </w:tc>
        <w:tc>
          <w:tcPr>
            <w:tcW w:w="1080" w:type="dxa"/>
            <w:vMerge w:val="restart"/>
            <w:tcBorders>
              <w:top w:val="single" w:sz="6" w:space="0" w:color="auto"/>
              <w:left w:val="nil"/>
              <w:right w:val="single" w:sz="6" w:space="0" w:color="auto"/>
            </w:tcBorders>
          </w:tcPr>
          <w:p w:rsidR="008B2942" w:rsidRPr="00FE4814" w:rsidRDefault="008B2942" w:rsidP="00CC7AE1">
            <w:pPr>
              <w:jc w:val="center"/>
              <w:rPr>
                <w:sz w:val="22"/>
              </w:rPr>
            </w:pPr>
            <w:r w:rsidRPr="00FE4814">
              <w:rPr>
                <w:sz w:val="22"/>
              </w:rPr>
              <w:t>Prácticas deAula</w:t>
            </w:r>
          </w:p>
        </w:tc>
        <w:tc>
          <w:tcPr>
            <w:tcW w:w="1980" w:type="dxa"/>
            <w:vMerge w:val="restart"/>
            <w:tcBorders>
              <w:top w:val="single" w:sz="6" w:space="0" w:color="auto"/>
              <w:left w:val="nil"/>
              <w:right w:val="single" w:sz="6" w:space="0" w:color="auto"/>
            </w:tcBorders>
          </w:tcPr>
          <w:p w:rsidR="008B2942" w:rsidRPr="00FE4814" w:rsidRDefault="001839D4" w:rsidP="00BA7CB5">
            <w:pPr>
              <w:spacing w:before="120"/>
              <w:rPr>
                <w:sz w:val="22"/>
              </w:rPr>
            </w:pPr>
            <w:r>
              <w:rPr>
                <w:sz w:val="22"/>
              </w:rPr>
              <w:t>Teórico-</w:t>
            </w:r>
            <w:r w:rsidR="008B2942" w:rsidRPr="00FE4814">
              <w:rPr>
                <w:sz w:val="22"/>
              </w:rPr>
              <w:t>Prácticas de laboratorio, campo,</w:t>
            </w:r>
          </w:p>
        </w:tc>
        <w:tc>
          <w:tcPr>
            <w:tcW w:w="1440" w:type="dxa"/>
            <w:vMerge w:val="restart"/>
            <w:tcBorders>
              <w:top w:val="nil"/>
              <w:left w:val="nil"/>
              <w:right w:val="nil"/>
            </w:tcBorders>
          </w:tcPr>
          <w:p w:rsidR="008B2942" w:rsidRPr="00FE4814" w:rsidRDefault="008B2942" w:rsidP="00CC7AE1">
            <w:pPr>
              <w:spacing w:before="120"/>
              <w:jc w:val="center"/>
              <w:rPr>
                <w:sz w:val="22"/>
              </w:rPr>
            </w:pPr>
            <w:r w:rsidRPr="00FE4814">
              <w:rPr>
                <w:sz w:val="22"/>
              </w:rPr>
              <w:t>Modalidad</w:t>
            </w:r>
            <w:r w:rsidRPr="00FE4814">
              <w:rPr>
                <w:sz w:val="22"/>
                <w:vertAlign w:val="superscript"/>
              </w:rPr>
              <w:t xml:space="preserve"> (2)</w:t>
            </w:r>
          </w:p>
        </w:tc>
        <w:tc>
          <w:tcPr>
            <w:tcW w:w="1800" w:type="dxa"/>
            <w:tcBorders>
              <w:top w:val="nil"/>
              <w:left w:val="single" w:sz="6" w:space="0" w:color="auto"/>
              <w:bottom w:val="single" w:sz="6" w:space="0" w:color="auto"/>
              <w:right w:val="single" w:sz="6" w:space="0" w:color="auto"/>
            </w:tcBorders>
          </w:tcPr>
          <w:p w:rsidR="008B2942" w:rsidRPr="00FE4814" w:rsidRDefault="008B2942" w:rsidP="00EE7230">
            <w:pPr>
              <w:spacing w:before="120"/>
              <w:jc w:val="both"/>
              <w:rPr>
                <w:sz w:val="22"/>
              </w:rPr>
            </w:pPr>
            <w:r w:rsidRPr="00FE4814">
              <w:rPr>
                <w:sz w:val="22"/>
              </w:rPr>
              <w:t>Cuatrimestral</w:t>
            </w:r>
            <w:r w:rsidRPr="00FE4814">
              <w:rPr>
                <w:sz w:val="24"/>
                <w:szCs w:val="24"/>
              </w:rPr>
              <w:t>:</w:t>
            </w:r>
            <w:r w:rsidR="00956448" w:rsidRPr="00FE4814">
              <w:rPr>
                <w:sz w:val="24"/>
                <w:szCs w:val="24"/>
              </w:rPr>
              <w:t xml:space="preserve">  </w:t>
            </w:r>
          </w:p>
        </w:tc>
        <w:tc>
          <w:tcPr>
            <w:tcW w:w="540" w:type="dxa"/>
            <w:tcBorders>
              <w:top w:val="nil"/>
              <w:left w:val="nil"/>
              <w:bottom w:val="single" w:sz="6" w:space="0" w:color="auto"/>
              <w:right w:val="single" w:sz="6" w:space="0" w:color="auto"/>
            </w:tcBorders>
          </w:tcPr>
          <w:p w:rsidR="008B2942" w:rsidRPr="00FE4814" w:rsidRDefault="008B2942" w:rsidP="003D4B25">
            <w:pPr>
              <w:spacing w:before="120"/>
              <w:ind w:left="-397" w:firstLine="397"/>
              <w:jc w:val="both"/>
              <w:rPr>
                <w:sz w:val="22"/>
              </w:rPr>
            </w:pPr>
            <w:r w:rsidRPr="00FE4814">
              <w:rPr>
                <w:sz w:val="22"/>
              </w:rPr>
              <w:t>1º</w:t>
            </w:r>
          </w:p>
        </w:tc>
        <w:tc>
          <w:tcPr>
            <w:tcW w:w="720" w:type="dxa"/>
            <w:tcBorders>
              <w:top w:val="nil"/>
              <w:left w:val="single" w:sz="6" w:space="0" w:color="auto"/>
              <w:bottom w:val="single" w:sz="6" w:space="0" w:color="auto"/>
              <w:right w:val="single" w:sz="6" w:space="0" w:color="auto"/>
            </w:tcBorders>
          </w:tcPr>
          <w:p w:rsidR="008B2942" w:rsidRPr="00FE4814" w:rsidRDefault="008B2942" w:rsidP="00CC7AE1">
            <w:pPr>
              <w:spacing w:before="120"/>
              <w:jc w:val="both"/>
              <w:rPr>
                <w:sz w:val="22"/>
              </w:rPr>
            </w:pPr>
            <w:r w:rsidRPr="00FE4814">
              <w:rPr>
                <w:sz w:val="22"/>
              </w:rPr>
              <w:t>2º</w:t>
            </w:r>
          </w:p>
        </w:tc>
      </w:tr>
      <w:tr w:rsidR="008B2942" w:rsidRPr="00FE4814">
        <w:tblPrEx>
          <w:tblBorders>
            <w:top w:val="none" w:sz="0" w:space="0" w:color="auto"/>
            <w:left w:val="none" w:sz="0" w:space="0" w:color="auto"/>
            <w:bottom w:val="none" w:sz="0" w:space="0" w:color="auto"/>
            <w:right w:val="none" w:sz="0" w:space="0" w:color="auto"/>
          </w:tblBorders>
        </w:tblPrEx>
        <w:trPr>
          <w:cantSplit/>
        </w:trPr>
        <w:tc>
          <w:tcPr>
            <w:tcW w:w="900" w:type="dxa"/>
            <w:vMerge/>
            <w:tcBorders>
              <w:left w:val="single" w:sz="6" w:space="0" w:color="auto"/>
              <w:bottom w:val="nil"/>
              <w:right w:val="single" w:sz="4" w:space="0" w:color="auto"/>
            </w:tcBorders>
          </w:tcPr>
          <w:p w:rsidR="008B2942" w:rsidRPr="00FE4814" w:rsidRDefault="008B2942" w:rsidP="00CC7AE1">
            <w:pPr>
              <w:jc w:val="center"/>
              <w:rPr>
                <w:sz w:val="22"/>
              </w:rPr>
            </w:pPr>
          </w:p>
        </w:tc>
        <w:tc>
          <w:tcPr>
            <w:tcW w:w="900" w:type="dxa"/>
            <w:vMerge/>
            <w:tcBorders>
              <w:left w:val="single" w:sz="4" w:space="0" w:color="auto"/>
              <w:bottom w:val="nil"/>
              <w:right w:val="single" w:sz="6" w:space="0" w:color="auto"/>
            </w:tcBorders>
          </w:tcPr>
          <w:p w:rsidR="008B2942" w:rsidRPr="00FE4814" w:rsidRDefault="008B2942" w:rsidP="00CC7AE1">
            <w:pPr>
              <w:jc w:val="center"/>
              <w:rPr>
                <w:sz w:val="22"/>
              </w:rPr>
            </w:pPr>
          </w:p>
        </w:tc>
        <w:tc>
          <w:tcPr>
            <w:tcW w:w="1080" w:type="dxa"/>
            <w:vMerge/>
            <w:tcBorders>
              <w:left w:val="nil"/>
              <w:bottom w:val="nil"/>
              <w:right w:val="single" w:sz="6" w:space="0" w:color="auto"/>
            </w:tcBorders>
          </w:tcPr>
          <w:p w:rsidR="008B2942" w:rsidRPr="00FE4814" w:rsidRDefault="008B2942" w:rsidP="00CC7AE1">
            <w:pPr>
              <w:jc w:val="center"/>
              <w:rPr>
                <w:sz w:val="22"/>
              </w:rPr>
            </w:pPr>
          </w:p>
        </w:tc>
        <w:tc>
          <w:tcPr>
            <w:tcW w:w="1980" w:type="dxa"/>
            <w:vMerge/>
            <w:tcBorders>
              <w:left w:val="nil"/>
              <w:bottom w:val="nil"/>
              <w:right w:val="single" w:sz="6" w:space="0" w:color="auto"/>
            </w:tcBorders>
          </w:tcPr>
          <w:p w:rsidR="008B2942" w:rsidRPr="00FE4814" w:rsidRDefault="008B2942" w:rsidP="00CC7AE1">
            <w:pPr>
              <w:rPr>
                <w:sz w:val="22"/>
              </w:rPr>
            </w:pPr>
          </w:p>
        </w:tc>
        <w:tc>
          <w:tcPr>
            <w:tcW w:w="1440" w:type="dxa"/>
            <w:vMerge/>
            <w:tcBorders>
              <w:left w:val="single" w:sz="6" w:space="0" w:color="auto"/>
              <w:bottom w:val="nil"/>
              <w:right w:val="nil"/>
            </w:tcBorders>
          </w:tcPr>
          <w:p w:rsidR="008B2942" w:rsidRPr="00FE4814" w:rsidRDefault="008B2942" w:rsidP="00CC7AE1">
            <w:pPr>
              <w:jc w:val="both"/>
              <w:rPr>
                <w:sz w:val="22"/>
              </w:rPr>
            </w:pPr>
          </w:p>
        </w:tc>
        <w:tc>
          <w:tcPr>
            <w:tcW w:w="1800" w:type="dxa"/>
            <w:tcBorders>
              <w:top w:val="single" w:sz="6" w:space="0" w:color="auto"/>
              <w:left w:val="single" w:sz="6" w:space="0" w:color="auto"/>
              <w:bottom w:val="single" w:sz="6" w:space="0" w:color="auto"/>
              <w:right w:val="single" w:sz="6" w:space="0" w:color="auto"/>
            </w:tcBorders>
          </w:tcPr>
          <w:p w:rsidR="008B2942" w:rsidRPr="00FE4814" w:rsidRDefault="008B2942" w:rsidP="00CC7AE1">
            <w:pPr>
              <w:jc w:val="both"/>
              <w:rPr>
                <w:sz w:val="22"/>
                <w:lang w:val="pt-BR"/>
              </w:rPr>
            </w:pPr>
            <w:r w:rsidRPr="00FE4814">
              <w:rPr>
                <w:sz w:val="22"/>
                <w:lang w:val="pt-BR"/>
              </w:rPr>
              <w:t>Anual</w:t>
            </w:r>
          </w:p>
        </w:tc>
        <w:tc>
          <w:tcPr>
            <w:tcW w:w="1260" w:type="dxa"/>
            <w:gridSpan w:val="2"/>
            <w:tcBorders>
              <w:top w:val="single" w:sz="6" w:space="0" w:color="auto"/>
              <w:left w:val="nil"/>
              <w:bottom w:val="single" w:sz="6" w:space="0" w:color="auto"/>
              <w:right w:val="single" w:sz="6" w:space="0" w:color="auto"/>
            </w:tcBorders>
          </w:tcPr>
          <w:p w:rsidR="008B2942" w:rsidRPr="00FE4814" w:rsidRDefault="008B2942" w:rsidP="00CC7AE1">
            <w:pPr>
              <w:jc w:val="both"/>
              <w:rPr>
                <w:sz w:val="22"/>
                <w:lang w:val="pt-BR"/>
              </w:rPr>
            </w:pPr>
          </w:p>
        </w:tc>
      </w:tr>
      <w:tr w:rsidR="00EE7230" w:rsidRPr="00FE4814">
        <w:tblPrEx>
          <w:tblBorders>
            <w:top w:val="none" w:sz="0" w:space="0" w:color="auto"/>
            <w:left w:val="none" w:sz="0" w:space="0" w:color="auto"/>
            <w:bottom w:val="none" w:sz="0" w:space="0" w:color="auto"/>
            <w:right w:val="none" w:sz="0" w:space="0" w:color="auto"/>
          </w:tblBorders>
        </w:tblPrEx>
        <w:trPr>
          <w:cantSplit/>
        </w:trPr>
        <w:tc>
          <w:tcPr>
            <w:tcW w:w="900" w:type="dxa"/>
            <w:vMerge w:val="restart"/>
            <w:tcBorders>
              <w:top w:val="single" w:sz="6" w:space="0" w:color="auto"/>
              <w:left w:val="single" w:sz="6" w:space="0" w:color="auto"/>
              <w:bottom w:val="single" w:sz="4" w:space="0" w:color="auto"/>
              <w:right w:val="single" w:sz="6" w:space="0" w:color="auto"/>
            </w:tcBorders>
          </w:tcPr>
          <w:p w:rsidR="00EE7230" w:rsidRPr="00EE7230" w:rsidRDefault="00FF1E61" w:rsidP="00EE7230">
            <w:pPr>
              <w:jc w:val="center"/>
              <w:rPr>
                <w:rFonts w:ascii="Arial" w:hAnsi="Arial" w:cs="Arial"/>
                <w:sz w:val="24"/>
                <w:szCs w:val="24"/>
                <w:lang w:val="en-US"/>
              </w:rPr>
            </w:pPr>
            <w:r>
              <w:rPr>
                <w:rFonts w:ascii="Arial" w:hAnsi="Arial" w:cs="Arial"/>
                <w:sz w:val="24"/>
                <w:szCs w:val="24"/>
                <w:lang w:val="en-US"/>
              </w:rPr>
              <w:t>3</w:t>
            </w:r>
            <w:r w:rsidR="00EE7230" w:rsidRPr="00EE7230">
              <w:rPr>
                <w:rFonts w:ascii="Arial" w:hAnsi="Arial" w:cs="Arial"/>
                <w:sz w:val="24"/>
                <w:szCs w:val="24"/>
                <w:lang w:val="en-US"/>
              </w:rPr>
              <w:t xml:space="preserve"> </w:t>
            </w:r>
            <w:r w:rsidR="00EE7230">
              <w:rPr>
                <w:rFonts w:ascii="Arial" w:hAnsi="Arial" w:cs="Arial"/>
                <w:sz w:val="24"/>
                <w:szCs w:val="24"/>
                <w:lang w:val="en-US"/>
              </w:rPr>
              <w:t>hs</w:t>
            </w:r>
          </w:p>
        </w:tc>
        <w:tc>
          <w:tcPr>
            <w:tcW w:w="900" w:type="dxa"/>
            <w:vMerge w:val="restart"/>
            <w:tcBorders>
              <w:top w:val="single" w:sz="6" w:space="0" w:color="auto"/>
              <w:left w:val="single" w:sz="6" w:space="0" w:color="auto"/>
              <w:bottom w:val="single" w:sz="4" w:space="0" w:color="auto"/>
              <w:right w:val="single" w:sz="6" w:space="0" w:color="auto"/>
            </w:tcBorders>
          </w:tcPr>
          <w:p w:rsidR="00EE7230" w:rsidRPr="00EE7230" w:rsidRDefault="00EE7230" w:rsidP="00725672">
            <w:pPr>
              <w:jc w:val="both"/>
              <w:rPr>
                <w:rFonts w:ascii="Arial" w:hAnsi="Arial" w:cs="Arial"/>
                <w:sz w:val="24"/>
                <w:szCs w:val="24"/>
                <w:lang w:val="en-US"/>
              </w:rPr>
            </w:pPr>
            <w:r w:rsidRPr="00EE7230">
              <w:rPr>
                <w:rFonts w:ascii="Arial" w:hAnsi="Arial" w:cs="Arial"/>
                <w:sz w:val="24"/>
                <w:szCs w:val="24"/>
                <w:lang w:val="en-US"/>
              </w:rPr>
              <w:t xml:space="preserve">    hs</w:t>
            </w:r>
          </w:p>
        </w:tc>
        <w:tc>
          <w:tcPr>
            <w:tcW w:w="1080" w:type="dxa"/>
            <w:vMerge w:val="restart"/>
            <w:tcBorders>
              <w:top w:val="single" w:sz="6" w:space="0" w:color="auto"/>
              <w:left w:val="single" w:sz="6" w:space="0" w:color="auto"/>
              <w:bottom w:val="single" w:sz="4" w:space="0" w:color="auto"/>
              <w:right w:val="single" w:sz="6" w:space="0" w:color="auto"/>
            </w:tcBorders>
          </w:tcPr>
          <w:p w:rsidR="00EE7230" w:rsidRPr="00EE7230" w:rsidRDefault="00725672" w:rsidP="004B6F18">
            <w:pPr>
              <w:jc w:val="both"/>
              <w:rPr>
                <w:rFonts w:ascii="Arial" w:hAnsi="Arial" w:cs="Arial"/>
                <w:sz w:val="24"/>
                <w:szCs w:val="24"/>
                <w:lang w:val="en-US"/>
              </w:rPr>
            </w:pPr>
            <w:r>
              <w:rPr>
                <w:rFonts w:ascii="Arial" w:hAnsi="Arial" w:cs="Arial"/>
                <w:sz w:val="24"/>
                <w:szCs w:val="24"/>
                <w:lang w:val="en-US"/>
              </w:rPr>
              <w:t>h</w:t>
            </w:r>
            <w:r w:rsidR="00EE7230" w:rsidRPr="00EE7230">
              <w:rPr>
                <w:rFonts w:ascii="Arial" w:hAnsi="Arial" w:cs="Arial"/>
                <w:sz w:val="24"/>
                <w:szCs w:val="24"/>
                <w:lang w:val="en-US"/>
              </w:rPr>
              <w:t>s</w:t>
            </w:r>
          </w:p>
        </w:tc>
        <w:tc>
          <w:tcPr>
            <w:tcW w:w="1980" w:type="dxa"/>
            <w:vMerge w:val="restart"/>
            <w:tcBorders>
              <w:top w:val="single" w:sz="6" w:space="0" w:color="auto"/>
              <w:left w:val="single" w:sz="6" w:space="0" w:color="auto"/>
              <w:bottom w:val="single" w:sz="4" w:space="0" w:color="auto"/>
              <w:right w:val="nil"/>
            </w:tcBorders>
          </w:tcPr>
          <w:p w:rsidR="00EE7230" w:rsidRPr="00EE7230" w:rsidRDefault="00FF1E61" w:rsidP="004B6F18">
            <w:pPr>
              <w:jc w:val="both"/>
              <w:rPr>
                <w:rFonts w:ascii="Arial" w:hAnsi="Arial" w:cs="Arial"/>
                <w:sz w:val="24"/>
                <w:szCs w:val="24"/>
              </w:rPr>
            </w:pPr>
            <w:r>
              <w:rPr>
                <w:rFonts w:ascii="Arial" w:hAnsi="Arial" w:cs="Arial"/>
                <w:sz w:val="24"/>
                <w:szCs w:val="24"/>
                <w:lang w:val="pt-BR"/>
              </w:rPr>
              <w:t>11</w:t>
            </w:r>
            <w:r w:rsidR="00D53989">
              <w:rPr>
                <w:rFonts w:ascii="Arial" w:hAnsi="Arial" w:cs="Arial"/>
                <w:sz w:val="24"/>
                <w:szCs w:val="24"/>
                <w:lang w:val="pt-BR"/>
              </w:rPr>
              <w:t>,3</w:t>
            </w:r>
            <w:r w:rsidR="00EE7230" w:rsidRPr="00EE7230">
              <w:rPr>
                <w:rFonts w:ascii="Arial" w:hAnsi="Arial" w:cs="Arial"/>
                <w:sz w:val="24"/>
                <w:szCs w:val="24"/>
                <w:lang w:val="pt-BR"/>
              </w:rPr>
              <w:t xml:space="preserve"> hs</w:t>
            </w:r>
          </w:p>
        </w:tc>
        <w:tc>
          <w:tcPr>
            <w:tcW w:w="1440" w:type="dxa"/>
            <w:vMerge w:val="restart"/>
            <w:tcBorders>
              <w:top w:val="single" w:sz="4" w:space="0" w:color="auto"/>
              <w:left w:val="single" w:sz="4" w:space="0" w:color="auto"/>
              <w:bottom w:val="nil"/>
              <w:right w:val="single" w:sz="4" w:space="0" w:color="auto"/>
            </w:tcBorders>
          </w:tcPr>
          <w:p w:rsidR="00EE7230" w:rsidRPr="00EE7230" w:rsidRDefault="00EE7230" w:rsidP="004B6F18">
            <w:pPr>
              <w:jc w:val="both"/>
              <w:rPr>
                <w:rFonts w:ascii="Arial" w:hAnsi="Arial" w:cs="Arial"/>
                <w:color w:val="000000" w:themeColor="text1"/>
                <w:sz w:val="24"/>
                <w:szCs w:val="24"/>
              </w:rPr>
            </w:pPr>
            <w:r w:rsidRPr="00EE7230">
              <w:rPr>
                <w:rFonts w:ascii="Arial" w:hAnsi="Arial" w:cs="Arial"/>
                <w:color w:val="000000" w:themeColor="text1"/>
                <w:sz w:val="24"/>
                <w:szCs w:val="24"/>
              </w:rPr>
              <w:t>Asignatura</w:t>
            </w:r>
          </w:p>
        </w:tc>
        <w:tc>
          <w:tcPr>
            <w:tcW w:w="3060" w:type="dxa"/>
            <w:gridSpan w:val="3"/>
            <w:tcBorders>
              <w:top w:val="single" w:sz="6" w:space="0" w:color="auto"/>
              <w:left w:val="nil"/>
              <w:bottom w:val="single" w:sz="6" w:space="0" w:color="auto"/>
              <w:right w:val="single" w:sz="6" w:space="0" w:color="auto"/>
            </w:tcBorders>
          </w:tcPr>
          <w:p w:rsidR="00EE7230" w:rsidRPr="00FE4814" w:rsidRDefault="00EE7230" w:rsidP="00CC7AE1">
            <w:pPr>
              <w:jc w:val="both"/>
              <w:rPr>
                <w:sz w:val="22"/>
              </w:rPr>
            </w:pPr>
            <w:r w:rsidRPr="00FE4814">
              <w:rPr>
                <w:sz w:val="22"/>
              </w:rPr>
              <w:t>Otro:</w:t>
            </w:r>
            <w:r w:rsidR="00D53989">
              <w:rPr>
                <w:sz w:val="22"/>
              </w:rPr>
              <w:t xml:space="preserve"> bimestral</w:t>
            </w:r>
          </w:p>
        </w:tc>
      </w:tr>
      <w:tr w:rsidR="00EE7230" w:rsidRPr="00FE4814">
        <w:tblPrEx>
          <w:tblBorders>
            <w:top w:val="none" w:sz="0" w:space="0" w:color="auto"/>
            <w:left w:val="none" w:sz="0" w:space="0" w:color="auto"/>
            <w:bottom w:val="none" w:sz="0" w:space="0" w:color="auto"/>
            <w:right w:val="none" w:sz="0" w:space="0" w:color="auto"/>
          </w:tblBorders>
        </w:tblPrEx>
        <w:trPr>
          <w:cantSplit/>
        </w:trPr>
        <w:tc>
          <w:tcPr>
            <w:tcW w:w="900" w:type="dxa"/>
            <w:vMerge/>
            <w:tcBorders>
              <w:top w:val="single" w:sz="6" w:space="0" w:color="auto"/>
              <w:left w:val="single" w:sz="6" w:space="0" w:color="auto"/>
              <w:bottom w:val="single" w:sz="4" w:space="0" w:color="auto"/>
              <w:right w:val="single" w:sz="6" w:space="0" w:color="auto"/>
            </w:tcBorders>
          </w:tcPr>
          <w:p w:rsidR="00EE7230" w:rsidRPr="00FE4814" w:rsidRDefault="00EE7230" w:rsidP="00CC7AE1">
            <w:pPr>
              <w:jc w:val="both"/>
              <w:rPr>
                <w:rFonts w:ascii="Garamond" w:hAnsi="Garamond"/>
                <w:sz w:val="22"/>
              </w:rPr>
            </w:pPr>
          </w:p>
        </w:tc>
        <w:tc>
          <w:tcPr>
            <w:tcW w:w="900" w:type="dxa"/>
            <w:vMerge/>
            <w:tcBorders>
              <w:top w:val="single" w:sz="6" w:space="0" w:color="auto"/>
              <w:left w:val="single" w:sz="6" w:space="0" w:color="auto"/>
              <w:bottom w:val="single" w:sz="4" w:space="0" w:color="auto"/>
              <w:right w:val="single" w:sz="6" w:space="0" w:color="auto"/>
            </w:tcBorders>
          </w:tcPr>
          <w:p w:rsidR="00EE7230" w:rsidRPr="00FE4814" w:rsidRDefault="00EE7230" w:rsidP="00CC7AE1">
            <w:pPr>
              <w:jc w:val="both"/>
              <w:rPr>
                <w:rFonts w:ascii="Garamond" w:hAnsi="Garamond"/>
                <w:sz w:val="22"/>
              </w:rPr>
            </w:pPr>
          </w:p>
        </w:tc>
        <w:tc>
          <w:tcPr>
            <w:tcW w:w="1080" w:type="dxa"/>
            <w:vMerge/>
            <w:tcBorders>
              <w:top w:val="single" w:sz="6" w:space="0" w:color="auto"/>
              <w:left w:val="single" w:sz="6" w:space="0" w:color="auto"/>
              <w:bottom w:val="single" w:sz="4" w:space="0" w:color="auto"/>
              <w:right w:val="single" w:sz="6" w:space="0" w:color="auto"/>
            </w:tcBorders>
          </w:tcPr>
          <w:p w:rsidR="00EE7230" w:rsidRPr="00FE4814" w:rsidRDefault="00EE7230" w:rsidP="00CC7AE1">
            <w:pPr>
              <w:jc w:val="both"/>
              <w:rPr>
                <w:rFonts w:ascii="Garamond" w:hAnsi="Garamond"/>
                <w:sz w:val="22"/>
              </w:rPr>
            </w:pPr>
          </w:p>
        </w:tc>
        <w:tc>
          <w:tcPr>
            <w:tcW w:w="1980" w:type="dxa"/>
            <w:vMerge/>
            <w:tcBorders>
              <w:top w:val="single" w:sz="6" w:space="0" w:color="auto"/>
              <w:left w:val="single" w:sz="6" w:space="0" w:color="auto"/>
              <w:bottom w:val="single" w:sz="4" w:space="0" w:color="auto"/>
              <w:right w:val="nil"/>
            </w:tcBorders>
          </w:tcPr>
          <w:p w:rsidR="00EE7230" w:rsidRPr="00FE4814" w:rsidRDefault="00EE7230" w:rsidP="00CC7AE1">
            <w:pPr>
              <w:jc w:val="both"/>
              <w:rPr>
                <w:rFonts w:ascii="Garamond" w:hAnsi="Garamond"/>
                <w:sz w:val="22"/>
              </w:rPr>
            </w:pPr>
          </w:p>
        </w:tc>
        <w:tc>
          <w:tcPr>
            <w:tcW w:w="1440" w:type="dxa"/>
            <w:vMerge/>
            <w:tcBorders>
              <w:top w:val="nil"/>
              <w:left w:val="single" w:sz="4" w:space="0" w:color="auto"/>
              <w:bottom w:val="nil"/>
              <w:right w:val="single" w:sz="4" w:space="0" w:color="auto"/>
            </w:tcBorders>
          </w:tcPr>
          <w:p w:rsidR="00EE7230" w:rsidRPr="00FE4814" w:rsidRDefault="00EE7230" w:rsidP="00CC7AE1">
            <w:pPr>
              <w:jc w:val="both"/>
              <w:rPr>
                <w:rFonts w:ascii="Garamond" w:hAnsi="Garamond"/>
                <w:sz w:val="22"/>
              </w:rPr>
            </w:pPr>
          </w:p>
        </w:tc>
        <w:tc>
          <w:tcPr>
            <w:tcW w:w="3060" w:type="dxa"/>
            <w:gridSpan w:val="3"/>
            <w:tcBorders>
              <w:top w:val="single" w:sz="6" w:space="0" w:color="auto"/>
              <w:left w:val="nil"/>
              <w:bottom w:val="nil"/>
              <w:right w:val="single" w:sz="6" w:space="0" w:color="auto"/>
            </w:tcBorders>
          </w:tcPr>
          <w:p w:rsidR="00EE7230" w:rsidRPr="00FE4814" w:rsidRDefault="00EE7230" w:rsidP="00A07688">
            <w:pPr>
              <w:ind w:left="-70"/>
              <w:jc w:val="both"/>
              <w:rPr>
                <w:rFonts w:ascii="Garamond" w:hAnsi="Garamond"/>
                <w:sz w:val="22"/>
              </w:rPr>
            </w:pPr>
            <w:r w:rsidRPr="00FE4814">
              <w:rPr>
                <w:rFonts w:ascii="Garamond" w:hAnsi="Garamond"/>
                <w:sz w:val="22"/>
              </w:rPr>
              <w:t xml:space="preserve">Duración: </w:t>
            </w:r>
            <w:r w:rsidR="0037409E" w:rsidRPr="0037409E">
              <w:rPr>
                <w:rFonts w:ascii="Arial" w:hAnsi="Arial" w:cs="Arial"/>
                <w:sz w:val="24"/>
                <w:szCs w:val="24"/>
              </w:rPr>
              <w:t>7</w:t>
            </w:r>
            <w:r w:rsidRPr="0037409E">
              <w:rPr>
                <w:rFonts w:ascii="Arial" w:hAnsi="Arial" w:cs="Arial"/>
                <w:sz w:val="24"/>
                <w:szCs w:val="24"/>
              </w:rPr>
              <w:t xml:space="preserve">  semanas</w:t>
            </w:r>
            <w:r>
              <w:rPr>
                <w:rFonts w:ascii="Garamond" w:hAnsi="Garamond"/>
                <w:sz w:val="22"/>
              </w:rPr>
              <w:t xml:space="preserve">  </w:t>
            </w:r>
          </w:p>
        </w:tc>
      </w:tr>
      <w:tr w:rsidR="00EE7230" w:rsidRPr="00FE4814">
        <w:tblPrEx>
          <w:tblBorders>
            <w:top w:val="none" w:sz="0" w:space="0" w:color="auto"/>
            <w:left w:val="none" w:sz="0" w:space="0" w:color="auto"/>
            <w:bottom w:val="none" w:sz="0" w:space="0" w:color="auto"/>
            <w:right w:val="none" w:sz="0" w:space="0" w:color="auto"/>
          </w:tblBorders>
        </w:tblPrEx>
        <w:trPr>
          <w:cantSplit/>
        </w:trPr>
        <w:tc>
          <w:tcPr>
            <w:tcW w:w="900" w:type="dxa"/>
            <w:vMerge/>
            <w:tcBorders>
              <w:top w:val="single" w:sz="6" w:space="0" w:color="auto"/>
              <w:left w:val="single" w:sz="6" w:space="0" w:color="auto"/>
              <w:bottom w:val="single" w:sz="4" w:space="0" w:color="auto"/>
              <w:right w:val="single" w:sz="6" w:space="0" w:color="auto"/>
            </w:tcBorders>
          </w:tcPr>
          <w:p w:rsidR="00EE7230" w:rsidRPr="00FE4814" w:rsidRDefault="00EE7230" w:rsidP="00CC7AE1">
            <w:pPr>
              <w:jc w:val="both"/>
              <w:rPr>
                <w:rFonts w:ascii="Garamond" w:hAnsi="Garamond"/>
                <w:sz w:val="22"/>
              </w:rPr>
            </w:pPr>
          </w:p>
        </w:tc>
        <w:tc>
          <w:tcPr>
            <w:tcW w:w="900" w:type="dxa"/>
            <w:vMerge/>
            <w:tcBorders>
              <w:top w:val="single" w:sz="6" w:space="0" w:color="auto"/>
              <w:left w:val="single" w:sz="6" w:space="0" w:color="auto"/>
              <w:bottom w:val="single" w:sz="4" w:space="0" w:color="auto"/>
              <w:right w:val="single" w:sz="6" w:space="0" w:color="auto"/>
            </w:tcBorders>
          </w:tcPr>
          <w:p w:rsidR="00EE7230" w:rsidRPr="00FE4814" w:rsidRDefault="00EE7230" w:rsidP="00CC7AE1">
            <w:pPr>
              <w:jc w:val="both"/>
              <w:rPr>
                <w:rFonts w:ascii="Garamond" w:hAnsi="Garamond"/>
                <w:sz w:val="22"/>
              </w:rPr>
            </w:pPr>
          </w:p>
        </w:tc>
        <w:tc>
          <w:tcPr>
            <w:tcW w:w="1080" w:type="dxa"/>
            <w:vMerge/>
            <w:tcBorders>
              <w:top w:val="single" w:sz="6" w:space="0" w:color="auto"/>
              <w:left w:val="single" w:sz="6" w:space="0" w:color="auto"/>
              <w:bottom w:val="single" w:sz="4" w:space="0" w:color="auto"/>
              <w:right w:val="single" w:sz="6" w:space="0" w:color="auto"/>
            </w:tcBorders>
          </w:tcPr>
          <w:p w:rsidR="00EE7230" w:rsidRPr="00FE4814" w:rsidRDefault="00EE7230" w:rsidP="00CC7AE1">
            <w:pPr>
              <w:jc w:val="both"/>
              <w:rPr>
                <w:rFonts w:ascii="Garamond" w:hAnsi="Garamond"/>
                <w:sz w:val="22"/>
              </w:rPr>
            </w:pPr>
          </w:p>
        </w:tc>
        <w:tc>
          <w:tcPr>
            <w:tcW w:w="1980" w:type="dxa"/>
            <w:vMerge/>
            <w:tcBorders>
              <w:top w:val="single" w:sz="6" w:space="0" w:color="auto"/>
              <w:left w:val="single" w:sz="6" w:space="0" w:color="auto"/>
              <w:bottom w:val="single" w:sz="4" w:space="0" w:color="auto"/>
              <w:right w:val="nil"/>
            </w:tcBorders>
          </w:tcPr>
          <w:p w:rsidR="00EE7230" w:rsidRPr="00FE4814" w:rsidRDefault="00EE7230" w:rsidP="00CC7AE1">
            <w:pPr>
              <w:jc w:val="both"/>
              <w:rPr>
                <w:rFonts w:ascii="Garamond" w:hAnsi="Garamond"/>
                <w:sz w:val="22"/>
              </w:rPr>
            </w:pPr>
          </w:p>
        </w:tc>
        <w:tc>
          <w:tcPr>
            <w:tcW w:w="1440" w:type="dxa"/>
            <w:vMerge/>
            <w:tcBorders>
              <w:top w:val="nil"/>
              <w:left w:val="single" w:sz="4" w:space="0" w:color="auto"/>
              <w:bottom w:val="single" w:sz="4" w:space="0" w:color="auto"/>
              <w:right w:val="single" w:sz="4" w:space="0" w:color="auto"/>
            </w:tcBorders>
          </w:tcPr>
          <w:p w:rsidR="00EE7230" w:rsidRPr="00FE4814" w:rsidRDefault="00EE7230" w:rsidP="00CC7AE1">
            <w:pPr>
              <w:jc w:val="both"/>
              <w:rPr>
                <w:rFonts w:ascii="Garamond" w:hAnsi="Garamond"/>
                <w:sz w:val="22"/>
              </w:rPr>
            </w:pPr>
          </w:p>
        </w:tc>
        <w:tc>
          <w:tcPr>
            <w:tcW w:w="3060" w:type="dxa"/>
            <w:gridSpan w:val="3"/>
            <w:tcBorders>
              <w:top w:val="single" w:sz="6" w:space="0" w:color="auto"/>
              <w:left w:val="nil"/>
              <w:bottom w:val="single" w:sz="6" w:space="0" w:color="auto"/>
              <w:right w:val="single" w:sz="4" w:space="0" w:color="auto"/>
            </w:tcBorders>
          </w:tcPr>
          <w:p w:rsidR="00EE7230" w:rsidRPr="00FE4814" w:rsidRDefault="00EE7230" w:rsidP="001C1CB1">
            <w:pPr>
              <w:pBdr>
                <w:top w:val="single" w:sz="6" w:space="1" w:color="auto"/>
                <w:left w:val="single" w:sz="6" w:space="1" w:color="auto"/>
                <w:right w:val="single" w:sz="6" w:space="1" w:color="auto"/>
              </w:pBdr>
              <w:jc w:val="both"/>
              <w:rPr>
                <w:rFonts w:ascii="Garamond" w:hAnsi="Garamond"/>
                <w:sz w:val="22"/>
              </w:rPr>
            </w:pPr>
            <w:r w:rsidRPr="00FE4814">
              <w:rPr>
                <w:rFonts w:ascii="Garamond" w:hAnsi="Garamond"/>
                <w:sz w:val="22"/>
              </w:rPr>
              <w:t>Período:</w:t>
            </w:r>
            <w:r w:rsidR="001C1CB1">
              <w:rPr>
                <w:rFonts w:ascii="Arial" w:hAnsi="Arial" w:cs="Arial"/>
                <w:sz w:val="24"/>
                <w:szCs w:val="24"/>
              </w:rPr>
              <w:t>5</w:t>
            </w:r>
            <w:r w:rsidRPr="00EE7230">
              <w:rPr>
                <w:rFonts w:ascii="Arial" w:hAnsi="Arial" w:cs="Arial"/>
                <w:sz w:val="24"/>
                <w:szCs w:val="24"/>
              </w:rPr>
              <w:t>/201</w:t>
            </w:r>
            <w:r w:rsidR="001C1CB1">
              <w:rPr>
                <w:rFonts w:ascii="Arial" w:hAnsi="Arial" w:cs="Arial"/>
                <w:sz w:val="24"/>
                <w:szCs w:val="24"/>
              </w:rPr>
              <w:t>7</w:t>
            </w:r>
            <w:r w:rsidR="001B3D09">
              <w:rPr>
                <w:rFonts w:ascii="Arial" w:hAnsi="Arial" w:cs="Arial"/>
                <w:sz w:val="24"/>
                <w:szCs w:val="24"/>
              </w:rPr>
              <w:t xml:space="preserve"> </w:t>
            </w:r>
            <w:r w:rsidRPr="00EE7230">
              <w:rPr>
                <w:rFonts w:ascii="Arial" w:hAnsi="Arial" w:cs="Arial"/>
                <w:sz w:val="24"/>
                <w:szCs w:val="24"/>
              </w:rPr>
              <w:t xml:space="preserve">al </w:t>
            </w:r>
            <w:r w:rsidR="001C1CB1">
              <w:rPr>
                <w:rFonts w:ascii="Arial" w:hAnsi="Arial" w:cs="Arial"/>
                <w:sz w:val="24"/>
                <w:szCs w:val="24"/>
              </w:rPr>
              <w:t>7</w:t>
            </w:r>
            <w:r w:rsidRPr="00EE7230">
              <w:rPr>
                <w:rFonts w:ascii="Arial" w:hAnsi="Arial" w:cs="Arial"/>
                <w:sz w:val="24"/>
                <w:szCs w:val="24"/>
              </w:rPr>
              <w:t>/201</w:t>
            </w:r>
            <w:r w:rsidR="001C1CB1">
              <w:rPr>
                <w:rFonts w:ascii="Arial" w:hAnsi="Arial" w:cs="Arial"/>
                <w:sz w:val="24"/>
                <w:szCs w:val="24"/>
              </w:rPr>
              <w:t>7</w:t>
            </w:r>
          </w:p>
        </w:tc>
      </w:tr>
    </w:tbl>
    <w:p w:rsidR="008B2942" w:rsidRPr="00FE4814" w:rsidRDefault="008B2942" w:rsidP="008B2942">
      <w:pPr>
        <w:pStyle w:val="Ttulo9"/>
        <w:rPr>
          <w:rFonts w:ascii="Garamond" w:hAnsi="Garamond"/>
          <w:sz w:val="22"/>
        </w:rPr>
      </w:pPr>
      <w:r w:rsidRPr="00FE4814">
        <w:rPr>
          <w:rFonts w:ascii="Garamond" w:hAnsi="Garamond"/>
          <w:sz w:val="22"/>
        </w:rPr>
        <w:t>IV.- FUNDAMENTACION</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0"/>
      </w:tblGrid>
      <w:tr w:rsidR="008B2942" w:rsidRPr="00FE4814">
        <w:tc>
          <w:tcPr>
            <w:tcW w:w="9430" w:type="dxa"/>
            <w:tcBorders>
              <w:top w:val="single" w:sz="4" w:space="0" w:color="auto"/>
              <w:left w:val="single" w:sz="4" w:space="0" w:color="auto"/>
              <w:bottom w:val="single" w:sz="4" w:space="0" w:color="auto"/>
              <w:right w:val="single" w:sz="4" w:space="0" w:color="auto"/>
            </w:tcBorders>
          </w:tcPr>
          <w:p w:rsidR="000A4348" w:rsidRDefault="00F12F90" w:rsidP="00EA15C6">
            <w:pPr>
              <w:pStyle w:val="Textoindependiente"/>
              <w:jc w:val="both"/>
              <w:rPr>
                <w:rFonts w:ascii="Arial" w:hAnsi="Arial" w:cs="Arial"/>
                <w:sz w:val="24"/>
              </w:rPr>
            </w:pPr>
            <w:r>
              <w:rPr>
                <w:rFonts w:ascii="Arial" w:hAnsi="Arial" w:cs="Arial"/>
                <w:sz w:val="24"/>
              </w:rPr>
              <w:t xml:space="preserve">Ante la necesidad de completar la currícula en la Profundización del área de Clínica de Grandes, es que </w:t>
            </w:r>
            <w:r w:rsidR="009E1E40" w:rsidRPr="000572DC">
              <w:rPr>
                <w:rFonts w:ascii="Arial" w:hAnsi="Arial" w:cs="Arial"/>
                <w:i/>
                <w:sz w:val="24"/>
              </w:rPr>
              <w:t xml:space="preserve">Clínica </w:t>
            </w:r>
            <w:r w:rsidR="00C6397E" w:rsidRPr="000572DC">
              <w:rPr>
                <w:rFonts w:ascii="Arial" w:hAnsi="Arial" w:cs="Arial"/>
                <w:i/>
                <w:sz w:val="24"/>
              </w:rPr>
              <w:t xml:space="preserve">Complementaria </w:t>
            </w:r>
            <w:r w:rsidR="009E1E40" w:rsidRPr="000572DC">
              <w:rPr>
                <w:rFonts w:ascii="Arial" w:hAnsi="Arial" w:cs="Arial"/>
                <w:i/>
                <w:sz w:val="24"/>
              </w:rPr>
              <w:t>de Grandes Animales</w:t>
            </w:r>
            <w:r w:rsidR="00C6397E" w:rsidRPr="000572DC">
              <w:rPr>
                <w:rFonts w:ascii="Arial" w:hAnsi="Arial" w:cs="Arial"/>
                <w:i/>
                <w:sz w:val="24"/>
              </w:rPr>
              <w:t xml:space="preserve">, se planifica, al igual que </w:t>
            </w:r>
            <w:r w:rsidR="00E35E4B" w:rsidRPr="000572DC">
              <w:rPr>
                <w:rFonts w:ascii="Arial" w:hAnsi="Arial" w:cs="Arial"/>
                <w:i/>
                <w:sz w:val="24"/>
              </w:rPr>
              <w:t xml:space="preserve">el código de </w:t>
            </w:r>
            <w:r w:rsidR="00C6397E" w:rsidRPr="000572DC">
              <w:rPr>
                <w:rFonts w:ascii="Arial" w:hAnsi="Arial" w:cs="Arial"/>
                <w:i/>
                <w:sz w:val="24"/>
              </w:rPr>
              <w:t xml:space="preserve"> Clínica de </w:t>
            </w:r>
            <w:r w:rsidR="00D53989" w:rsidRPr="000572DC">
              <w:rPr>
                <w:rFonts w:ascii="Arial" w:hAnsi="Arial" w:cs="Arial"/>
                <w:i/>
                <w:sz w:val="24"/>
              </w:rPr>
              <w:t>G</w:t>
            </w:r>
            <w:r w:rsidR="00C6397E" w:rsidRPr="000572DC">
              <w:rPr>
                <w:rFonts w:ascii="Arial" w:hAnsi="Arial" w:cs="Arial"/>
                <w:i/>
                <w:sz w:val="24"/>
              </w:rPr>
              <w:t xml:space="preserve">randes Animales II, </w:t>
            </w:r>
            <w:r w:rsidR="009E1E40" w:rsidRPr="000572DC">
              <w:rPr>
                <w:rFonts w:ascii="Arial" w:hAnsi="Arial" w:cs="Arial"/>
                <w:i/>
                <w:sz w:val="24"/>
              </w:rPr>
              <w:t>teniendo en cuenta las prácticas pr</w:t>
            </w:r>
            <w:r w:rsidR="009E1E40" w:rsidRPr="000572DC">
              <w:rPr>
                <w:rFonts w:ascii="Arial" w:hAnsi="Arial" w:cs="Arial"/>
                <w:i/>
                <w:sz w:val="24"/>
              </w:rPr>
              <w:t>o</w:t>
            </w:r>
            <w:r w:rsidR="009E1E40" w:rsidRPr="000572DC">
              <w:rPr>
                <w:rFonts w:ascii="Arial" w:hAnsi="Arial" w:cs="Arial"/>
                <w:i/>
                <w:sz w:val="24"/>
              </w:rPr>
              <w:t>fesionales y los objetivos presentes en el plan de estudios de la carrera Medicina Vet</w:t>
            </w:r>
            <w:r w:rsidR="009E1E40" w:rsidRPr="000572DC">
              <w:rPr>
                <w:rFonts w:ascii="Arial" w:hAnsi="Arial" w:cs="Arial"/>
                <w:i/>
                <w:sz w:val="24"/>
              </w:rPr>
              <w:t>e</w:t>
            </w:r>
            <w:r w:rsidR="009E1E40" w:rsidRPr="000572DC">
              <w:rPr>
                <w:rFonts w:ascii="Arial" w:hAnsi="Arial" w:cs="Arial"/>
                <w:i/>
                <w:sz w:val="24"/>
              </w:rPr>
              <w:t>rinaria</w:t>
            </w:r>
            <w:r w:rsidR="009E1E40" w:rsidRPr="009E1E40">
              <w:rPr>
                <w:rFonts w:ascii="Arial" w:hAnsi="Arial" w:cs="Arial"/>
                <w:sz w:val="24"/>
              </w:rPr>
              <w:t xml:space="preserve">, se diagrama como espacio de aprendizaje mediante las prácticas, Clínica es sinónimo de Medicina, trata cada paso que el profesional efectúa desde </w:t>
            </w:r>
            <w:r w:rsidR="001D485E">
              <w:rPr>
                <w:rFonts w:ascii="Arial" w:hAnsi="Arial" w:cs="Arial"/>
                <w:sz w:val="24"/>
              </w:rPr>
              <w:t xml:space="preserve">la reseña, anamnesis, </w:t>
            </w:r>
            <w:r w:rsidR="009E1E40" w:rsidRPr="009E1E40">
              <w:rPr>
                <w:rFonts w:ascii="Arial" w:hAnsi="Arial" w:cs="Arial"/>
                <w:sz w:val="24"/>
              </w:rPr>
              <w:t>diagnóstico, pronóstico, terapéutica y prevención de enfermedades en un animal o en una población.</w:t>
            </w:r>
          </w:p>
          <w:p w:rsidR="00C6397E" w:rsidRDefault="00C6397E" w:rsidP="00EA15C6">
            <w:pPr>
              <w:pStyle w:val="Textoindependiente"/>
              <w:jc w:val="both"/>
              <w:rPr>
                <w:rFonts w:ascii="Arial" w:hAnsi="Arial" w:cs="Arial"/>
                <w:i/>
                <w:sz w:val="24"/>
              </w:rPr>
            </w:pPr>
            <w:r>
              <w:rPr>
                <w:rFonts w:ascii="Arial" w:hAnsi="Arial" w:cs="Arial"/>
                <w:sz w:val="24"/>
              </w:rPr>
              <w:t xml:space="preserve">La estructura del programa, por tratarse de la misma disciplina, es igual, en virtud de que los contenidos </w:t>
            </w:r>
            <w:r w:rsidR="00BA2315">
              <w:rPr>
                <w:rFonts w:ascii="Arial" w:hAnsi="Arial" w:cs="Arial"/>
                <w:sz w:val="24"/>
              </w:rPr>
              <w:t>son uno y</w:t>
            </w:r>
            <w:r>
              <w:rPr>
                <w:rFonts w:ascii="Arial" w:hAnsi="Arial" w:cs="Arial"/>
                <w:sz w:val="24"/>
              </w:rPr>
              <w:t xml:space="preserve"> solo </w:t>
            </w:r>
            <w:r w:rsidR="000A4348">
              <w:rPr>
                <w:rFonts w:ascii="Arial" w:hAnsi="Arial" w:cs="Arial"/>
                <w:sz w:val="24"/>
              </w:rPr>
              <w:t>defieren</w:t>
            </w:r>
            <w:r w:rsidR="00BA2315">
              <w:rPr>
                <w:rFonts w:ascii="Arial" w:hAnsi="Arial" w:cs="Arial"/>
                <w:sz w:val="24"/>
              </w:rPr>
              <w:t xml:space="preserve"> en la cantidad de horas </w:t>
            </w:r>
            <w:r>
              <w:rPr>
                <w:rFonts w:ascii="Arial" w:hAnsi="Arial" w:cs="Arial"/>
                <w:sz w:val="24"/>
              </w:rPr>
              <w:t>de práctica a las que accede el estudiante. Como se aclara en el inicio, este código puede ser tomado por los estudiantes que desean mayor cantidad de horas prácticas, o por aquellos que hayan optado por otras áreas de Orientación</w:t>
            </w:r>
            <w:r w:rsidR="000A4348">
              <w:rPr>
                <w:rFonts w:ascii="Arial" w:hAnsi="Arial" w:cs="Arial"/>
                <w:sz w:val="24"/>
              </w:rPr>
              <w:t xml:space="preserve"> y deseen complementar estas con activ</w:t>
            </w:r>
            <w:r w:rsidR="000A4348">
              <w:rPr>
                <w:rFonts w:ascii="Arial" w:hAnsi="Arial" w:cs="Arial"/>
                <w:sz w:val="24"/>
              </w:rPr>
              <w:t>i</w:t>
            </w:r>
            <w:r w:rsidR="000A4348">
              <w:rPr>
                <w:rFonts w:ascii="Arial" w:hAnsi="Arial" w:cs="Arial"/>
                <w:sz w:val="24"/>
              </w:rPr>
              <w:t>dades que les permita abordar casos clínicos</w:t>
            </w:r>
            <w:r w:rsidR="000A4348" w:rsidRPr="00FF1E61">
              <w:rPr>
                <w:rFonts w:ascii="Arial" w:hAnsi="Arial" w:cs="Arial"/>
                <w:sz w:val="24"/>
              </w:rPr>
              <w:t>. S</w:t>
            </w:r>
            <w:r w:rsidRPr="00FF1E61">
              <w:rPr>
                <w:rFonts w:ascii="Arial" w:hAnsi="Arial" w:cs="Arial"/>
                <w:sz w:val="24"/>
              </w:rPr>
              <w:t>e repite o reitera la estructura del pr</w:t>
            </w:r>
            <w:r w:rsidRPr="00FF1E61">
              <w:rPr>
                <w:rFonts w:ascii="Arial" w:hAnsi="Arial" w:cs="Arial"/>
                <w:sz w:val="24"/>
              </w:rPr>
              <w:t>o</w:t>
            </w:r>
            <w:r w:rsidRPr="00FF1E61">
              <w:rPr>
                <w:rFonts w:ascii="Arial" w:hAnsi="Arial" w:cs="Arial"/>
                <w:sz w:val="24"/>
              </w:rPr>
              <w:t>grama, ya que estudiantes que solo cursen este código optativo, deben tener e</w:t>
            </w:r>
            <w:r w:rsidR="00576791" w:rsidRPr="00FF1E61">
              <w:rPr>
                <w:rFonts w:ascii="Arial" w:hAnsi="Arial" w:cs="Arial"/>
                <w:sz w:val="24"/>
              </w:rPr>
              <w:t>n sus manos el mismo material a fin de conocer las características del mismo.</w:t>
            </w:r>
            <w:r w:rsidR="00576791" w:rsidRPr="000A4348">
              <w:rPr>
                <w:rFonts w:ascii="Arial" w:hAnsi="Arial" w:cs="Arial"/>
                <w:i/>
                <w:sz w:val="24"/>
              </w:rPr>
              <w:t xml:space="preserve"> </w:t>
            </w:r>
          </w:p>
          <w:p w:rsidR="009E1E40" w:rsidRDefault="009E1E40" w:rsidP="00EA15C6">
            <w:pPr>
              <w:pStyle w:val="Textoindependiente"/>
              <w:jc w:val="both"/>
              <w:rPr>
                <w:rFonts w:ascii="Arial" w:hAnsi="Arial" w:cs="Arial"/>
                <w:sz w:val="24"/>
              </w:rPr>
            </w:pPr>
            <w:r w:rsidRPr="009E1E40">
              <w:rPr>
                <w:rFonts w:ascii="Arial" w:hAnsi="Arial" w:cs="Arial"/>
                <w:sz w:val="24"/>
              </w:rPr>
              <w:lastRenderedPageBreak/>
              <w:t>La Clínica es una disciplina integradora, que requiere de una metodología, es una práctica para la cual se necesitan conocimientos previos, que además se sirve de los sentidos y de la experiencia. Conocer la complejidad de los procesos que deben ll</w:t>
            </w:r>
            <w:r w:rsidRPr="009E1E40">
              <w:rPr>
                <w:rFonts w:ascii="Arial" w:hAnsi="Arial" w:cs="Arial"/>
                <w:sz w:val="24"/>
              </w:rPr>
              <w:t>e</w:t>
            </w:r>
            <w:r w:rsidRPr="009E1E40">
              <w:rPr>
                <w:rFonts w:ascii="Arial" w:hAnsi="Arial" w:cs="Arial"/>
                <w:sz w:val="24"/>
              </w:rPr>
              <w:t>varse a cabo para ejercer la práctica de la clínica requiere de la repetición del método clínico, sobre cada paciente</w:t>
            </w:r>
            <w:r w:rsidR="00A07688">
              <w:rPr>
                <w:rFonts w:ascii="Arial" w:hAnsi="Arial" w:cs="Arial"/>
                <w:sz w:val="24"/>
              </w:rPr>
              <w:t xml:space="preserve"> </w:t>
            </w:r>
            <w:r w:rsidR="00A07688" w:rsidRPr="001D485E">
              <w:rPr>
                <w:rFonts w:ascii="Arial" w:hAnsi="Arial" w:cs="Arial"/>
                <w:sz w:val="24"/>
              </w:rPr>
              <w:t>o población (clínica poblacional)</w:t>
            </w:r>
            <w:r w:rsidRPr="001D485E">
              <w:rPr>
                <w:rFonts w:ascii="Arial" w:hAnsi="Arial" w:cs="Arial"/>
                <w:sz w:val="24"/>
              </w:rPr>
              <w:t xml:space="preserve">, </w:t>
            </w:r>
            <w:r w:rsidRPr="009E1E40">
              <w:rPr>
                <w:rFonts w:ascii="Arial" w:hAnsi="Arial" w:cs="Arial"/>
                <w:sz w:val="24"/>
              </w:rPr>
              <w:t>a fin de que cada mani</w:t>
            </w:r>
            <w:r w:rsidRPr="009E1E40">
              <w:rPr>
                <w:rFonts w:ascii="Arial" w:hAnsi="Arial" w:cs="Arial"/>
                <w:sz w:val="24"/>
              </w:rPr>
              <w:t>o</w:t>
            </w:r>
            <w:r w:rsidRPr="009E1E40">
              <w:rPr>
                <w:rFonts w:ascii="Arial" w:hAnsi="Arial" w:cs="Arial"/>
                <w:sz w:val="24"/>
              </w:rPr>
              <w:t>b</w:t>
            </w:r>
            <w:r w:rsidR="00FF1E61">
              <w:rPr>
                <w:rFonts w:ascii="Arial" w:hAnsi="Arial" w:cs="Arial"/>
                <w:sz w:val="24"/>
              </w:rPr>
              <w:t xml:space="preserve">ra se convierta en herramienta </w:t>
            </w:r>
            <w:r w:rsidRPr="009E1E40">
              <w:rPr>
                <w:rFonts w:ascii="Arial" w:hAnsi="Arial" w:cs="Arial"/>
                <w:sz w:val="24"/>
              </w:rPr>
              <w:t>que, el médico veterinario ponga en juego, toda vez que sea necesario. Entendiendo que es una experticia, y como tal, exige compromiso</w:t>
            </w:r>
            <w:r w:rsidR="000572DC">
              <w:rPr>
                <w:rFonts w:ascii="Arial" w:hAnsi="Arial" w:cs="Arial"/>
                <w:sz w:val="24"/>
              </w:rPr>
              <w:t xml:space="preserve">, </w:t>
            </w:r>
            <w:r w:rsidRPr="009E1E40">
              <w:rPr>
                <w:rFonts w:ascii="Arial" w:hAnsi="Arial" w:cs="Arial"/>
                <w:sz w:val="24"/>
              </w:rPr>
              <w:t>esfuerzo permanente, y tiempos acordes a la complejidad del proceso de aprendizaje.</w:t>
            </w:r>
          </w:p>
          <w:p w:rsidR="009E1E40" w:rsidRDefault="009E1E40" w:rsidP="00EA15C6">
            <w:pPr>
              <w:pStyle w:val="Textoindependiente"/>
              <w:jc w:val="both"/>
              <w:rPr>
                <w:rFonts w:ascii="Arial" w:hAnsi="Arial" w:cs="Arial"/>
                <w:sz w:val="24"/>
              </w:rPr>
            </w:pPr>
            <w:r w:rsidRPr="009E1E40">
              <w:rPr>
                <w:rFonts w:ascii="Arial" w:hAnsi="Arial" w:cs="Arial"/>
                <w:sz w:val="24"/>
              </w:rPr>
              <w:t>Las actividades planificadas se fundamentan en la concepción de que práctica y teoría se encuentran unidas en un proceso dialéctico. Esto significa que un Médico Veterin</w:t>
            </w:r>
            <w:r w:rsidRPr="009E1E40">
              <w:rPr>
                <w:rFonts w:ascii="Arial" w:hAnsi="Arial" w:cs="Arial"/>
                <w:sz w:val="24"/>
              </w:rPr>
              <w:t>a</w:t>
            </w:r>
            <w:r w:rsidRPr="009E1E40">
              <w:rPr>
                <w:rFonts w:ascii="Arial" w:hAnsi="Arial" w:cs="Arial"/>
                <w:sz w:val="24"/>
              </w:rPr>
              <w:t>rio que realiza una práctica sobre su paciente, no completará su aprendizaje, sin el conocimiento teórico que la sustenta y sin que exista entre ambos una integración e interacción permanentes. Se resalta la importancia del concepto porque ayuda al est</w:t>
            </w:r>
            <w:r w:rsidRPr="009E1E40">
              <w:rPr>
                <w:rFonts w:ascii="Arial" w:hAnsi="Arial" w:cs="Arial"/>
                <w:sz w:val="24"/>
              </w:rPr>
              <w:t>u</w:t>
            </w:r>
            <w:r w:rsidRPr="009E1E40">
              <w:rPr>
                <w:rFonts w:ascii="Arial" w:hAnsi="Arial" w:cs="Arial"/>
                <w:sz w:val="24"/>
              </w:rPr>
              <w:t>diante a entender no solo qué estudia sino cómo lo hace.</w:t>
            </w:r>
          </w:p>
          <w:p w:rsidR="008B2942" w:rsidRPr="00FE4814" w:rsidRDefault="009E1E40" w:rsidP="00FF1E61">
            <w:pPr>
              <w:pStyle w:val="Textoindependiente"/>
              <w:jc w:val="both"/>
              <w:rPr>
                <w:rFonts w:ascii="Garamond" w:hAnsi="Garamond"/>
                <w:b/>
                <w:sz w:val="22"/>
              </w:rPr>
            </w:pPr>
            <w:r w:rsidRPr="009E1E40">
              <w:rPr>
                <w:rFonts w:ascii="Arial" w:hAnsi="Arial" w:cs="Arial"/>
                <w:sz w:val="24"/>
              </w:rPr>
              <w:t>Un programa es un recorte del Plan de Estudios, en el cual se trabajan ejes que se constituyen en un enfoque particular en los aprendizajes necesarios para cumplir, en este caso, con los objetivos finales de la currícula, el eje es el método clínico aplicado a la Medicina Veterinaria. A fin de definir los contenidos de la Profundización se tiene en cuenta el perfil del Médico Veterinario expresado en el plan de estudios de la carr</w:t>
            </w:r>
            <w:r w:rsidRPr="009E1E40">
              <w:rPr>
                <w:rFonts w:ascii="Arial" w:hAnsi="Arial" w:cs="Arial"/>
                <w:sz w:val="24"/>
              </w:rPr>
              <w:t>e</w:t>
            </w:r>
            <w:r w:rsidRPr="009E1E40">
              <w:rPr>
                <w:rFonts w:ascii="Arial" w:hAnsi="Arial" w:cs="Arial"/>
                <w:sz w:val="24"/>
              </w:rPr>
              <w:t>ra, los puntos 4 y 13 son los que estructuran el eje de la asignatura.</w:t>
            </w:r>
            <w:r w:rsidR="00A2599C">
              <w:rPr>
                <w:rFonts w:ascii="Arial" w:hAnsi="Arial" w:cs="Arial"/>
                <w:sz w:val="24"/>
              </w:rPr>
              <w:t xml:space="preserve"> </w:t>
            </w:r>
          </w:p>
        </w:tc>
      </w:tr>
    </w:tbl>
    <w:p w:rsidR="003A5619" w:rsidRDefault="003A5619" w:rsidP="008B2942">
      <w:pPr>
        <w:pStyle w:val="Ttulo7"/>
        <w:jc w:val="both"/>
        <w:rPr>
          <w:rFonts w:ascii="Garamond" w:hAnsi="Garamond"/>
          <w:sz w:val="22"/>
        </w:rPr>
      </w:pPr>
    </w:p>
    <w:p w:rsidR="008B2942" w:rsidRDefault="008B2942" w:rsidP="008B2942">
      <w:pPr>
        <w:pStyle w:val="Ttulo7"/>
        <w:jc w:val="both"/>
        <w:rPr>
          <w:rFonts w:ascii="Garamond" w:hAnsi="Garamond"/>
          <w:sz w:val="22"/>
        </w:rPr>
      </w:pPr>
      <w:r w:rsidRPr="00FE4814">
        <w:rPr>
          <w:rFonts w:ascii="Garamond" w:hAnsi="Garamond"/>
          <w:sz w:val="22"/>
        </w:rPr>
        <w:t>V.- OBJETIVOS</w:t>
      </w:r>
    </w:p>
    <w:tbl>
      <w:tblPr>
        <w:tblW w:w="1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gridCol w:w="9779"/>
      </w:tblGrid>
      <w:tr w:rsidR="00EE7230" w:rsidRPr="00FE4814" w:rsidTr="00EE7230">
        <w:tc>
          <w:tcPr>
            <w:tcW w:w="9779" w:type="dxa"/>
            <w:tcBorders>
              <w:top w:val="single" w:sz="4" w:space="0" w:color="auto"/>
              <w:left w:val="single" w:sz="4" w:space="0" w:color="auto"/>
              <w:bottom w:val="single" w:sz="4" w:space="0" w:color="auto"/>
              <w:right w:val="single" w:sz="4" w:space="0" w:color="auto"/>
            </w:tcBorders>
          </w:tcPr>
          <w:p w:rsidR="00FA4DB5" w:rsidRDefault="00FF1E61" w:rsidP="004B6F18">
            <w:pPr>
              <w:jc w:val="both"/>
              <w:rPr>
                <w:rFonts w:ascii="Arial" w:hAnsi="Arial" w:cs="Arial"/>
                <w:sz w:val="24"/>
                <w:szCs w:val="24"/>
              </w:rPr>
            </w:pPr>
            <w:r>
              <w:rPr>
                <w:rFonts w:ascii="Arial" w:hAnsi="Arial" w:cs="Arial"/>
                <w:sz w:val="24"/>
                <w:szCs w:val="24"/>
                <w:u w:val="single"/>
              </w:rPr>
              <w:t>G</w:t>
            </w:r>
            <w:r w:rsidR="009E1E40" w:rsidRPr="009E1E40">
              <w:rPr>
                <w:rFonts w:ascii="Arial" w:hAnsi="Arial" w:cs="Arial"/>
                <w:sz w:val="24"/>
                <w:szCs w:val="24"/>
                <w:u w:val="single"/>
              </w:rPr>
              <w:t xml:space="preserve">enerales: </w:t>
            </w:r>
            <w:r w:rsidR="009E1E40" w:rsidRPr="009E1E40">
              <w:rPr>
                <w:rFonts w:ascii="Arial" w:hAnsi="Arial" w:cs="Arial"/>
                <w:sz w:val="24"/>
                <w:szCs w:val="24"/>
              </w:rPr>
              <w:t>Construir en el estudiante, los conocimientos necesarios para la práctica de la medicina veterinaria, orientada a la Clínica de Grandes Animales</w:t>
            </w:r>
          </w:p>
          <w:p w:rsidR="00EE7230" w:rsidRPr="00BC143D" w:rsidRDefault="00FF1E61" w:rsidP="004B6F18">
            <w:pPr>
              <w:jc w:val="both"/>
              <w:rPr>
                <w:rFonts w:ascii="Arial" w:hAnsi="Arial" w:cs="Arial"/>
                <w:sz w:val="24"/>
                <w:szCs w:val="24"/>
                <w:u w:val="single"/>
              </w:rPr>
            </w:pPr>
            <w:r>
              <w:rPr>
                <w:rFonts w:ascii="Arial" w:hAnsi="Arial" w:cs="Arial"/>
                <w:sz w:val="24"/>
                <w:szCs w:val="24"/>
                <w:u w:val="single"/>
              </w:rPr>
              <w:t>P</w:t>
            </w:r>
            <w:r w:rsidR="00EE7230" w:rsidRPr="00BC143D">
              <w:rPr>
                <w:rFonts w:ascii="Arial" w:hAnsi="Arial" w:cs="Arial"/>
                <w:sz w:val="24"/>
                <w:szCs w:val="24"/>
                <w:u w:val="single"/>
              </w:rPr>
              <w:t>articulares del curso:</w:t>
            </w:r>
          </w:p>
          <w:p w:rsidR="009E1E40" w:rsidRPr="009E1E40" w:rsidRDefault="009E1E40" w:rsidP="009E1E40">
            <w:pPr>
              <w:jc w:val="both"/>
              <w:rPr>
                <w:rFonts w:ascii="Arial" w:hAnsi="Arial" w:cs="Arial"/>
                <w:sz w:val="24"/>
                <w:szCs w:val="24"/>
              </w:rPr>
            </w:pPr>
            <w:r w:rsidRPr="009E1E40">
              <w:rPr>
                <w:rFonts w:ascii="Arial" w:hAnsi="Arial" w:cs="Arial"/>
                <w:sz w:val="24"/>
                <w:szCs w:val="24"/>
              </w:rPr>
              <w:t xml:space="preserve">- Abordar a campo y en el hospital los casos poniendo en práctica el método clínico. </w:t>
            </w:r>
          </w:p>
          <w:p w:rsidR="009E1E40" w:rsidRPr="009E1E40" w:rsidRDefault="009E1E40" w:rsidP="009E1E40">
            <w:pPr>
              <w:jc w:val="both"/>
              <w:rPr>
                <w:rFonts w:ascii="Arial" w:hAnsi="Arial" w:cs="Arial"/>
                <w:sz w:val="24"/>
                <w:szCs w:val="24"/>
              </w:rPr>
            </w:pPr>
            <w:r w:rsidRPr="009E1E40">
              <w:rPr>
                <w:rFonts w:ascii="Arial" w:hAnsi="Arial" w:cs="Arial"/>
                <w:sz w:val="24"/>
                <w:szCs w:val="24"/>
              </w:rPr>
              <w:t>-Trabajar mediante el abordaje de los casos clínicos, con el estudiante las capacidades sicomotrices e intelectuales que le permitan construir un nuevo conocimiento.</w:t>
            </w:r>
          </w:p>
          <w:p w:rsidR="009E1E40" w:rsidRPr="009E1E40" w:rsidRDefault="009E1E40" w:rsidP="009E1E40">
            <w:pPr>
              <w:jc w:val="both"/>
              <w:rPr>
                <w:rFonts w:ascii="Arial" w:hAnsi="Arial" w:cs="Arial"/>
                <w:sz w:val="24"/>
                <w:szCs w:val="24"/>
              </w:rPr>
            </w:pPr>
            <w:r w:rsidRPr="009E1E40">
              <w:rPr>
                <w:rFonts w:ascii="Arial" w:hAnsi="Arial" w:cs="Arial"/>
                <w:sz w:val="24"/>
                <w:szCs w:val="24"/>
              </w:rPr>
              <w:t>- Lograr que el estudiante pueda relacionar e integrar los conocimientos a fin de interpr</w:t>
            </w:r>
            <w:r w:rsidRPr="009E1E40">
              <w:rPr>
                <w:rFonts w:ascii="Arial" w:hAnsi="Arial" w:cs="Arial"/>
                <w:sz w:val="24"/>
                <w:szCs w:val="24"/>
              </w:rPr>
              <w:t>e</w:t>
            </w:r>
            <w:r w:rsidRPr="009E1E40">
              <w:rPr>
                <w:rFonts w:ascii="Arial" w:hAnsi="Arial" w:cs="Arial"/>
                <w:sz w:val="24"/>
                <w:szCs w:val="24"/>
              </w:rPr>
              <w:t>tar resultados que lo ayuden a arribar a un diagnóstico, tratamiento y prevención.</w:t>
            </w:r>
          </w:p>
          <w:p w:rsidR="009E1E40" w:rsidRPr="009E1E40" w:rsidRDefault="009E1E40" w:rsidP="009E1E40">
            <w:pPr>
              <w:jc w:val="both"/>
              <w:rPr>
                <w:rFonts w:ascii="Arial" w:hAnsi="Arial" w:cs="Arial"/>
                <w:sz w:val="24"/>
                <w:szCs w:val="24"/>
              </w:rPr>
            </w:pPr>
            <w:r w:rsidRPr="009E1E40">
              <w:rPr>
                <w:rFonts w:ascii="Arial" w:hAnsi="Arial" w:cs="Arial"/>
                <w:sz w:val="24"/>
                <w:szCs w:val="24"/>
              </w:rPr>
              <w:t>- Lograr que el estudiante se vea enfrentado a:</w:t>
            </w:r>
          </w:p>
          <w:p w:rsidR="009E1E40" w:rsidRPr="009E1E40" w:rsidRDefault="009E1E40" w:rsidP="009E1E40">
            <w:pPr>
              <w:jc w:val="both"/>
              <w:rPr>
                <w:rFonts w:ascii="Arial" w:hAnsi="Arial" w:cs="Arial"/>
                <w:sz w:val="24"/>
                <w:szCs w:val="24"/>
              </w:rPr>
            </w:pPr>
            <w:r w:rsidRPr="009E1E40">
              <w:rPr>
                <w:rFonts w:ascii="Arial" w:hAnsi="Arial" w:cs="Arial"/>
                <w:sz w:val="24"/>
                <w:szCs w:val="24"/>
              </w:rPr>
              <w:t>1) situaciones problema propias de la profesión.</w:t>
            </w:r>
          </w:p>
          <w:p w:rsidR="009E1E40" w:rsidRPr="009E1E40" w:rsidRDefault="009E1E40" w:rsidP="009E1E40">
            <w:pPr>
              <w:jc w:val="both"/>
              <w:rPr>
                <w:rFonts w:ascii="Arial" w:hAnsi="Arial" w:cs="Arial"/>
                <w:sz w:val="24"/>
                <w:szCs w:val="24"/>
              </w:rPr>
            </w:pPr>
            <w:r w:rsidRPr="009E1E40">
              <w:rPr>
                <w:rFonts w:ascii="Arial" w:hAnsi="Arial" w:cs="Arial"/>
                <w:sz w:val="24"/>
                <w:szCs w:val="24"/>
              </w:rPr>
              <w:t xml:space="preserve">2) toma de de </w:t>
            </w:r>
            <w:r w:rsidR="000A4348" w:rsidRPr="009E1E40">
              <w:rPr>
                <w:rFonts w:ascii="Arial" w:hAnsi="Arial" w:cs="Arial"/>
                <w:sz w:val="24"/>
                <w:szCs w:val="24"/>
              </w:rPr>
              <w:t>decisiones</w:t>
            </w:r>
            <w:r w:rsidRPr="009E1E40">
              <w:rPr>
                <w:rFonts w:ascii="Arial" w:hAnsi="Arial" w:cs="Arial"/>
                <w:sz w:val="24"/>
                <w:szCs w:val="24"/>
              </w:rPr>
              <w:t xml:space="preserve"> relacionadas a las de sus prácticas y la ética profesional.</w:t>
            </w:r>
          </w:p>
          <w:p w:rsidR="00EE7230" w:rsidRPr="000E359F" w:rsidRDefault="00EE7230" w:rsidP="009E1E40">
            <w:pPr>
              <w:jc w:val="both"/>
              <w:rPr>
                <w:rFonts w:asciiTheme="minorHAnsi" w:hAnsiTheme="minorHAnsi"/>
                <w:sz w:val="22"/>
                <w:szCs w:val="22"/>
              </w:rPr>
            </w:pPr>
          </w:p>
        </w:tc>
        <w:tc>
          <w:tcPr>
            <w:tcW w:w="9779" w:type="dxa"/>
            <w:tcBorders>
              <w:top w:val="single" w:sz="4" w:space="0" w:color="auto"/>
              <w:left w:val="single" w:sz="4" w:space="0" w:color="auto"/>
              <w:bottom w:val="single" w:sz="4" w:space="0" w:color="auto"/>
              <w:right w:val="single" w:sz="4" w:space="0" w:color="auto"/>
            </w:tcBorders>
          </w:tcPr>
          <w:p w:rsidR="00EE7230" w:rsidRPr="00FE4814" w:rsidRDefault="00EE7230" w:rsidP="00C10778">
            <w:pPr>
              <w:jc w:val="both"/>
              <w:rPr>
                <w:rFonts w:ascii="Arial" w:hAnsi="Arial" w:cs="Arial"/>
                <w:caps/>
                <w:sz w:val="24"/>
                <w:szCs w:val="24"/>
              </w:rPr>
            </w:pPr>
          </w:p>
          <w:p w:rsidR="00EE7230" w:rsidRPr="00FE4814" w:rsidRDefault="00EE7230" w:rsidP="00614F69">
            <w:pPr>
              <w:jc w:val="both"/>
              <w:rPr>
                <w:rFonts w:ascii="Garamond" w:hAnsi="Garamond"/>
                <w:sz w:val="22"/>
                <w:szCs w:val="22"/>
              </w:rPr>
            </w:pPr>
          </w:p>
        </w:tc>
      </w:tr>
    </w:tbl>
    <w:p w:rsidR="003A5619" w:rsidRPr="00FE4814" w:rsidRDefault="003A5619" w:rsidP="003A5619">
      <w:pPr>
        <w:rPr>
          <w:rFonts w:ascii="Garamond" w:hAnsi="Garamond"/>
          <w:b/>
          <w:sz w:val="22"/>
        </w:rPr>
      </w:pPr>
    </w:p>
    <w:p w:rsidR="008B2942" w:rsidRDefault="008B2942" w:rsidP="003A5619">
      <w:pPr>
        <w:rPr>
          <w:rFonts w:ascii="Garamond" w:hAnsi="Garamond"/>
          <w:b/>
          <w:sz w:val="22"/>
        </w:rPr>
      </w:pPr>
      <w:r w:rsidRPr="00FE4814">
        <w:rPr>
          <w:rFonts w:ascii="Garamond" w:hAnsi="Garamond"/>
          <w:b/>
          <w:sz w:val="22"/>
        </w:rPr>
        <w:t>VI. CONTENIDOS Y BIBLIOGRAFÍA</w:t>
      </w:r>
      <w:r w:rsidR="00290CE5" w:rsidRPr="00FE4814">
        <w:rPr>
          <w:rFonts w:ascii="Garamond" w:hAnsi="Garamond"/>
          <w:b/>
          <w:sz w:val="22"/>
        </w:rPr>
        <w:t xml:space="preserve"> </w:t>
      </w:r>
    </w:p>
    <w:tbl>
      <w:tblPr>
        <w:tblW w:w="19278"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gridCol w:w="9639"/>
      </w:tblGrid>
      <w:tr w:rsidR="004024B2" w:rsidRPr="007B6FBE" w:rsidTr="004024B2">
        <w:tc>
          <w:tcPr>
            <w:tcW w:w="9639" w:type="dxa"/>
            <w:tcBorders>
              <w:top w:val="single" w:sz="6" w:space="0" w:color="auto"/>
              <w:left w:val="single" w:sz="6" w:space="0" w:color="auto"/>
              <w:bottom w:val="single" w:sz="6" w:space="0" w:color="auto"/>
              <w:right w:val="single" w:sz="6" w:space="0" w:color="auto"/>
            </w:tcBorders>
          </w:tcPr>
          <w:p w:rsidR="009E1E40" w:rsidRPr="000A4348" w:rsidRDefault="004024B2" w:rsidP="004B6F18">
            <w:pPr>
              <w:jc w:val="both"/>
              <w:rPr>
                <w:rFonts w:ascii="Arial" w:hAnsi="Arial" w:cs="Arial"/>
                <w:sz w:val="24"/>
                <w:szCs w:val="24"/>
                <w:lang w:val="es-ES"/>
              </w:rPr>
            </w:pPr>
            <w:r w:rsidRPr="000A4348">
              <w:rPr>
                <w:rFonts w:ascii="Arial" w:hAnsi="Arial" w:cs="Arial"/>
                <w:sz w:val="24"/>
                <w:szCs w:val="24"/>
                <w:u w:val="single"/>
                <w:lang w:val="es-ES"/>
              </w:rPr>
              <w:t>Contenidos</w:t>
            </w:r>
            <w:r w:rsidRPr="000A4348">
              <w:rPr>
                <w:rFonts w:ascii="Arial" w:hAnsi="Arial" w:cs="Arial"/>
                <w:sz w:val="24"/>
                <w:szCs w:val="24"/>
                <w:lang w:val="es-ES"/>
              </w:rPr>
              <w:t xml:space="preserve">: </w:t>
            </w:r>
            <w:r w:rsidR="009E1E40" w:rsidRPr="000A4348">
              <w:rPr>
                <w:rFonts w:ascii="Arial" w:hAnsi="Arial" w:cs="Arial"/>
                <w:sz w:val="24"/>
                <w:szCs w:val="24"/>
                <w:lang w:val="es-ES"/>
              </w:rPr>
              <w:t>Las características particulares de la asignatura, que intenta reproducir y repetir durante el tiempo de cursado, la práctica profesional, hacen que no pueda enu</w:t>
            </w:r>
            <w:r w:rsidR="009E1E40" w:rsidRPr="000A4348">
              <w:rPr>
                <w:rFonts w:ascii="Arial" w:hAnsi="Arial" w:cs="Arial"/>
                <w:sz w:val="24"/>
                <w:szCs w:val="24"/>
                <w:lang w:val="es-ES"/>
              </w:rPr>
              <w:t>n</w:t>
            </w:r>
            <w:r w:rsidR="009E1E40" w:rsidRPr="000A4348">
              <w:rPr>
                <w:rFonts w:ascii="Arial" w:hAnsi="Arial" w:cs="Arial"/>
                <w:sz w:val="24"/>
                <w:szCs w:val="24"/>
                <w:lang w:val="es-ES"/>
              </w:rPr>
              <w:t>ciarse el contenido como una serie de temas ordenados, más aún, si se tiene en cuenta, que dependerá de la casuística presente.</w:t>
            </w:r>
          </w:p>
          <w:p w:rsidR="009E1E40" w:rsidRPr="000A4348" w:rsidRDefault="009E1E40" w:rsidP="009E1E40">
            <w:pPr>
              <w:jc w:val="both"/>
              <w:rPr>
                <w:rFonts w:ascii="Arial" w:hAnsi="Arial" w:cs="Arial"/>
                <w:sz w:val="24"/>
                <w:szCs w:val="24"/>
                <w:lang w:val="es-ES"/>
              </w:rPr>
            </w:pPr>
            <w:r w:rsidRPr="000A4348">
              <w:rPr>
                <w:rFonts w:ascii="Arial" w:hAnsi="Arial" w:cs="Arial"/>
                <w:sz w:val="24"/>
                <w:szCs w:val="24"/>
                <w:lang w:val="es-ES"/>
              </w:rPr>
              <w:t>Habiendo definido la Orientación en Clínica Animal como el lugar en el cual el proceso enseñanza - aprendizaje estará sustentado en las prácticas, se deben entender dichas prácticas como el conjunto de saberes que se ponen en juego al momento de resolver un problema médico, y esto se constituye en el contenido.</w:t>
            </w:r>
          </w:p>
          <w:p w:rsidR="009E1E40" w:rsidRPr="000A4348" w:rsidRDefault="009E1E40" w:rsidP="009E1E40">
            <w:pPr>
              <w:jc w:val="both"/>
              <w:rPr>
                <w:rFonts w:ascii="Arial" w:hAnsi="Arial" w:cs="Arial"/>
                <w:sz w:val="24"/>
                <w:szCs w:val="24"/>
                <w:lang w:val="es-ES"/>
              </w:rPr>
            </w:pPr>
            <w:r w:rsidRPr="000A4348">
              <w:rPr>
                <w:rFonts w:ascii="Arial" w:hAnsi="Arial" w:cs="Arial"/>
                <w:sz w:val="24"/>
                <w:szCs w:val="24"/>
                <w:lang w:val="es-ES"/>
              </w:rPr>
              <w:t>Se consignan a continuación tres dimensiones que dan asidero a las actividades que la conforman</w:t>
            </w:r>
            <w:r w:rsidR="001D485E">
              <w:rPr>
                <w:rFonts w:ascii="Arial" w:hAnsi="Arial" w:cs="Arial"/>
                <w:sz w:val="24"/>
                <w:szCs w:val="24"/>
                <w:lang w:val="es-ES"/>
              </w:rPr>
              <w:t>:</w:t>
            </w:r>
          </w:p>
          <w:p w:rsidR="009E1E40" w:rsidRPr="000A4348" w:rsidRDefault="009E1E40" w:rsidP="009E1E40">
            <w:pPr>
              <w:jc w:val="both"/>
              <w:rPr>
                <w:rFonts w:ascii="Arial" w:hAnsi="Arial" w:cs="Arial"/>
                <w:sz w:val="24"/>
                <w:szCs w:val="24"/>
                <w:lang w:val="es-ES"/>
              </w:rPr>
            </w:pPr>
            <w:r w:rsidRPr="000A4348">
              <w:rPr>
                <w:rFonts w:ascii="Arial" w:hAnsi="Arial" w:cs="Arial"/>
                <w:sz w:val="24"/>
                <w:szCs w:val="24"/>
                <w:lang w:val="es-ES"/>
              </w:rPr>
              <w:lastRenderedPageBreak/>
              <w:t xml:space="preserve">- Método Clínico. </w:t>
            </w:r>
          </w:p>
          <w:p w:rsidR="009E1E40" w:rsidRPr="000A4348" w:rsidRDefault="009E1E40" w:rsidP="009E1E40">
            <w:pPr>
              <w:jc w:val="both"/>
              <w:rPr>
                <w:rFonts w:ascii="Arial" w:hAnsi="Arial" w:cs="Arial"/>
                <w:sz w:val="24"/>
                <w:szCs w:val="24"/>
                <w:lang w:val="es-ES"/>
              </w:rPr>
            </w:pPr>
            <w:r w:rsidRPr="000A4348">
              <w:rPr>
                <w:rFonts w:ascii="Arial" w:hAnsi="Arial" w:cs="Arial"/>
                <w:sz w:val="24"/>
                <w:szCs w:val="24"/>
                <w:lang w:val="es-ES"/>
              </w:rPr>
              <w:t>- Práctica y teoría del ejercicio de la Medicina Veterinaria en las especies mayores, o sea, la atención de pacientes, a nivel individual y/o poblacional.</w:t>
            </w:r>
          </w:p>
          <w:p w:rsidR="009E1E40" w:rsidRPr="000A4348" w:rsidRDefault="009E1E40" w:rsidP="009E1E40">
            <w:pPr>
              <w:jc w:val="both"/>
              <w:rPr>
                <w:rFonts w:ascii="Arial" w:hAnsi="Arial" w:cs="Arial"/>
                <w:sz w:val="24"/>
                <w:szCs w:val="24"/>
                <w:lang w:val="es-ES"/>
              </w:rPr>
            </w:pPr>
            <w:r w:rsidRPr="000A4348">
              <w:rPr>
                <w:rFonts w:ascii="Arial" w:hAnsi="Arial" w:cs="Arial"/>
                <w:sz w:val="24"/>
                <w:szCs w:val="24"/>
                <w:lang w:val="es-ES"/>
              </w:rPr>
              <w:t xml:space="preserve">- Contenidos básicos </w:t>
            </w:r>
            <w:r w:rsidR="000A4348" w:rsidRPr="000A4348">
              <w:rPr>
                <w:rFonts w:ascii="Arial" w:hAnsi="Arial" w:cs="Arial"/>
                <w:sz w:val="24"/>
                <w:szCs w:val="24"/>
                <w:lang w:val="es-ES"/>
              </w:rPr>
              <w:t>construidos</w:t>
            </w:r>
            <w:r w:rsidRPr="000A4348">
              <w:rPr>
                <w:rFonts w:ascii="Arial" w:hAnsi="Arial" w:cs="Arial"/>
                <w:sz w:val="24"/>
                <w:szCs w:val="24"/>
                <w:lang w:val="es-ES"/>
              </w:rPr>
              <w:t xml:space="preserve"> por el estudiante en el cursado de las asignaturas pr</w:t>
            </w:r>
            <w:r w:rsidRPr="000A4348">
              <w:rPr>
                <w:rFonts w:ascii="Arial" w:hAnsi="Arial" w:cs="Arial"/>
                <w:sz w:val="24"/>
                <w:szCs w:val="24"/>
                <w:lang w:val="es-ES"/>
              </w:rPr>
              <w:t>e</w:t>
            </w:r>
            <w:r w:rsidRPr="000A4348">
              <w:rPr>
                <w:rFonts w:ascii="Arial" w:hAnsi="Arial" w:cs="Arial"/>
                <w:sz w:val="24"/>
                <w:szCs w:val="24"/>
                <w:lang w:val="es-ES"/>
              </w:rPr>
              <w:t>vias y todos aquellos que se encuentren involucrados en la práctica profesional de las especies: Bovina – Equina – Ovina – Caprina – Porcina y eventualmente, camélidos u otras especies no tradicionales que se encuentren caracterizadas como especies may</w:t>
            </w:r>
            <w:r w:rsidRPr="000A4348">
              <w:rPr>
                <w:rFonts w:ascii="Arial" w:hAnsi="Arial" w:cs="Arial"/>
                <w:sz w:val="24"/>
                <w:szCs w:val="24"/>
                <w:lang w:val="es-ES"/>
              </w:rPr>
              <w:t>o</w:t>
            </w:r>
            <w:r w:rsidRPr="000A4348">
              <w:rPr>
                <w:rFonts w:ascii="Arial" w:hAnsi="Arial" w:cs="Arial"/>
                <w:sz w:val="24"/>
                <w:szCs w:val="24"/>
                <w:lang w:val="es-ES"/>
              </w:rPr>
              <w:t>res.</w:t>
            </w:r>
          </w:p>
          <w:p w:rsidR="009E1E40" w:rsidRPr="000A4348" w:rsidRDefault="009E1E40" w:rsidP="009E1E40">
            <w:pPr>
              <w:jc w:val="both"/>
              <w:rPr>
                <w:rFonts w:ascii="Arial" w:hAnsi="Arial" w:cs="Arial"/>
                <w:sz w:val="24"/>
                <w:szCs w:val="24"/>
                <w:lang w:val="es-ES"/>
              </w:rPr>
            </w:pPr>
            <w:r w:rsidRPr="000A4348">
              <w:rPr>
                <w:rFonts w:ascii="Arial" w:hAnsi="Arial" w:cs="Arial"/>
                <w:sz w:val="24"/>
                <w:szCs w:val="24"/>
                <w:lang w:val="es-ES"/>
              </w:rPr>
              <w:t>De la naturaleza de los contenidos descriptos, se desprende que los mismos se entreg</w:t>
            </w:r>
            <w:r w:rsidRPr="000A4348">
              <w:rPr>
                <w:rFonts w:ascii="Arial" w:hAnsi="Arial" w:cs="Arial"/>
                <w:sz w:val="24"/>
                <w:szCs w:val="24"/>
                <w:lang w:val="es-ES"/>
              </w:rPr>
              <w:t>a</w:t>
            </w:r>
            <w:r w:rsidRPr="000A4348">
              <w:rPr>
                <w:rFonts w:ascii="Arial" w:hAnsi="Arial" w:cs="Arial"/>
                <w:sz w:val="24"/>
                <w:szCs w:val="24"/>
                <w:lang w:val="es-ES"/>
              </w:rPr>
              <w:t xml:space="preserve">rán con la modalidad práctica, durante las actividades hospitalarias, de </w:t>
            </w:r>
            <w:r w:rsidR="000A4348">
              <w:rPr>
                <w:rFonts w:ascii="Arial" w:hAnsi="Arial" w:cs="Arial"/>
                <w:sz w:val="24"/>
                <w:szCs w:val="24"/>
                <w:lang w:val="es-ES"/>
              </w:rPr>
              <w:t xml:space="preserve">8 </w:t>
            </w:r>
            <w:r w:rsidRPr="000A4348">
              <w:rPr>
                <w:rFonts w:ascii="Arial" w:hAnsi="Arial" w:cs="Arial"/>
                <w:sz w:val="24"/>
                <w:szCs w:val="24"/>
                <w:lang w:val="es-ES"/>
              </w:rPr>
              <w:t>a 13 hrs, sal</w:t>
            </w:r>
            <w:r w:rsidRPr="000A4348">
              <w:rPr>
                <w:rFonts w:ascii="Arial" w:hAnsi="Arial" w:cs="Arial"/>
                <w:sz w:val="24"/>
                <w:szCs w:val="24"/>
                <w:lang w:val="es-ES"/>
              </w:rPr>
              <w:t>i</w:t>
            </w:r>
            <w:r w:rsidRPr="000A4348">
              <w:rPr>
                <w:rFonts w:ascii="Arial" w:hAnsi="Arial" w:cs="Arial"/>
                <w:sz w:val="24"/>
                <w:szCs w:val="24"/>
                <w:lang w:val="es-ES"/>
              </w:rPr>
              <w:t xml:space="preserve">das </w:t>
            </w:r>
            <w:r w:rsidR="00065BD8" w:rsidRPr="000A4348">
              <w:rPr>
                <w:rFonts w:ascii="Arial" w:hAnsi="Arial" w:cs="Arial"/>
                <w:sz w:val="24"/>
                <w:szCs w:val="24"/>
                <w:lang w:val="es-ES"/>
              </w:rPr>
              <w:t>al</w:t>
            </w:r>
            <w:r w:rsidRPr="000A4348">
              <w:rPr>
                <w:rFonts w:ascii="Arial" w:hAnsi="Arial" w:cs="Arial"/>
                <w:sz w:val="24"/>
                <w:szCs w:val="24"/>
                <w:lang w:val="es-ES"/>
              </w:rPr>
              <w:t xml:space="preserve"> campo con </w:t>
            </w:r>
            <w:r w:rsidR="000A4348">
              <w:rPr>
                <w:rFonts w:ascii="Arial" w:hAnsi="Arial" w:cs="Arial"/>
                <w:sz w:val="24"/>
                <w:szCs w:val="24"/>
                <w:lang w:val="es-ES"/>
              </w:rPr>
              <w:t>8</w:t>
            </w:r>
            <w:r w:rsidRPr="000A4348">
              <w:rPr>
                <w:rFonts w:ascii="Arial" w:hAnsi="Arial" w:cs="Arial"/>
                <w:sz w:val="24"/>
                <w:szCs w:val="24"/>
                <w:lang w:val="es-ES"/>
              </w:rPr>
              <w:t xml:space="preserve">hrs, de promedio por salida y durante los Seminarios de </w:t>
            </w:r>
            <w:r w:rsidR="000A4348">
              <w:rPr>
                <w:rFonts w:ascii="Arial" w:hAnsi="Arial" w:cs="Arial"/>
                <w:sz w:val="24"/>
                <w:szCs w:val="24"/>
                <w:lang w:val="es-ES"/>
              </w:rPr>
              <w:t>tres</w:t>
            </w:r>
            <w:r w:rsidRPr="000A4348">
              <w:rPr>
                <w:rFonts w:ascii="Arial" w:hAnsi="Arial" w:cs="Arial"/>
                <w:sz w:val="24"/>
                <w:szCs w:val="24"/>
                <w:lang w:val="es-ES"/>
              </w:rPr>
              <w:t xml:space="preserve"> horas de duración.</w:t>
            </w:r>
          </w:p>
          <w:p w:rsidR="004024B2" w:rsidRPr="000A4348" w:rsidRDefault="004024B2" w:rsidP="004B6F18">
            <w:pPr>
              <w:jc w:val="both"/>
              <w:rPr>
                <w:rFonts w:ascii="Arial" w:hAnsi="Arial" w:cs="Arial"/>
                <w:sz w:val="24"/>
                <w:szCs w:val="24"/>
                <w:u w:val="single"/>
                <w:lang w:val="es-ES"/>
              </w:rPr>
            </w:pPr>
            <w:r w:rsidRPr="000A4348">
              <w:rPr>
                <w:rFonts w:ascii="Arial" w:hAnsi="Arial" w:cs="Arial"/>
                <w:sz w:val="24"/>
                <w:szCs w:val="24"/>
                <w:u w:val="single"/>
                <w:lang w:val="es-ES"/>
              </w:rPr>
              <w:t>Bibliografía</w:t>
            </w:r>
            <w:r w:rsidR="00E35E4B">
              <w:rPr>
                <w:rFonts w:ascii="Arial" w:hAnsi="Arial" w:cs="Arial"/>
                <w:sz w:val="24"/>
                <w:szCs w:val="24"/>
                <w:u w:val="single"/>
                <w:lang w:val="es-ES"/>
              </w:rPr>
              <w:t xml:space="preserve"> Básica</w:t>
            </w:r>
            <w:r w:rsidRPr="000A4348">
              <w:rPr>
                <w:rFonts w:ascii="Arial" w:hAnsi="Arial" w:cs="Arial"/>
                <w:sz w:val="24"/>
                <w:szCs w:val="24"/>
                <w:u w:val="single"/>
                <w:lang w:val="es-ES"/>
              </w:rPr>
              <w:t>:</w:t>
            </w:r>
          </w:p>
          <w:p w:rsidR="000E3DC7" w:rsidRPr="000A4348" w:rsidRDefault="000E3DC7" w:rsidP="000E3DC7">
            <w:pPr>
              <w:jc w:val="both"/>
              <w:rPr>
                <w:rFonts w:ascii="Arial" w:hAnsi="Arial" w:cs="Arial"/>
                <w:b/>
                <w:sz w:val="24"/>
                <w:szCs w:val="24"/>
                <w:u w:val="single"/>
                <w:lang w:val="es-ES"/>
              </w:rPr>
            </w:pPr>
            <w:r w:rsidRPr="000A4348">
              <w:rPr>
                <w:rFonts w:ascii="Arial" w:hAnsi="Arial" w:cs="Arial"/>
                <w:b/>
                <w:sz w:val="24"/>
                <w:szCs w:val="24"/>
                <w:u w:val="single"/>
                <w:lang w:val="es-ES"/>
              </w:rPr>
              <w:t>Para Medicina General:</w:t>
            </w:r>
          </w:p>
          <w:p w:rsidR="000E3DC7" w:rsidRPr="000A4348" w:rsidRDefault="000E3DC7" w:rsidP="000E3DC7">
            <w:pPr>
              <w:jc w:val="both"/>
              <w:rPr>
                <w:rFonts w:ascii="Arial" w:hAnsi="Arial" w:cs="Arial"/>
                <w:sz w:val="24"/>
                <w:szCs w:val="24"/>
                <w:lang w:val="es-ES"/>
              </w:rPr>
            </w:pPr>
            <w:r w:rsidRPr="000A4348">
              <w:rPr>
                <w:rFonts w:ascii="Arial" w:hAnsi="Arial" w:cs="Arial"/>
                <w:sz w:val="24"/>
                <w:szCs w:val="24"/>
                <w:lang w:val="es-ES"/>
              </w:rPr>
              <w:t>•</w:t>
            </w:r>
            <w:r w:rsidRPr="000A4348">
              <w:rPr>
                <w:rFonts w:ascii="Arial" w:hAnsi="Arial" w:cs="Arial"/>
                <w:sz w:val="24"/>
                <w:szCs w:val="24"/>
                <w:lang w:val="es-ES"/>
              </w:rPr>
              <w:tab/>
              <w:t>Algunos trastornos primarios del sector gástrico de los rumiantes. Rodríguez A</w:t>
            </w:r>
            <w:r w:rsidRPr="000A4348">
              <w:rPr>
                <w:rFonts w:ascii="Arial" w:hAnsi="Arial" w:cs="Arial"/>
                <w:sz w:val="24"/>
                <w:szCs w:val="24"/>
                <w:lang w:val="es-ES"/>
              </w:rPr>
              <w:t>r</w:t>
            </w:r>
            <w:r w:rsidRPr="000A4348">
              <w:rPr>
                <w:rFonts w:ascii="Arial" w:hAnsi="Arial" w:cs="Arial"/>
                <w:sz w:val="24"/>
                <w:szCs w:val="24"/>
                <w:lang w:val="es-ES"/>
              </w:rPr>
              <w:t>mesto, R., Perusia, O., Maiztegui, J.. Ediciones Salud Animal. Facultad de Agronomía y Veterinaria. UNL. 1999.</w:t>
            </w:r>
          </w:p>
          <w:p w:rsidR="000E3DC7" w:rsidRPr="000E3DC7" w:rsidRDefault="000E3DC7" w:rsidP="000E3DC7">
            <w:pPr>
              <w:jc w:val="both"/>
              <w:rPr>
                <w:rFonts w:ascii="Arial" w:hAnsi="Arial" w:cs="Arial"/>
                <w:sz w:val="24"/>
                <w:szCs w:val="24"/>
                <w:lang w:val="en-GB"/>
              </w:rPr>
            </w:pPr>
            <w:r w:rsidRPr="000A4348">
              <w:rPr>
                <w:rFonts w:ascii="Arial" w:hAnsi="Arial" w:cs="Arial"/>
                <w:sz w:val="24"/>
                <w:szCs w:val="24"/>
                <w:lang w:val="es-ES"/>
              </w:rPr>
              <w:t>•</w:t>
            </w:r>
            <w:r w:rsidRPr="000A4348">
              <w:rPr>
                <w:rFonts w:ascii="Arial" w:hAnsi="Arial" w:cs="Arial"/>
                <w:sz w:val="24"/>
                <w:szCs w:val="24"/>
                <w:lang w:val="es-ES"/>
              </w:rPr>
              <w:tab/>
              <w:t xml:space="preserve">Biología y Patología de la </w:t>
            </w:r>
            <w:r w:rsidR="00065BD8" w:rsidRPr="000A4348">
              <w:rPr>
                <w:rFonts w:ascii="Arial" w:hAnsi="Arial" w:cs="Arial"/>
                <w:sz w:val="24"/>
                <w:szCs w:val="24"/>
                <w:lang w:val="es-ES"/>
              </w:rPr>
              <w:t>reproducción</w:t>
            </w:r>
            <w:r w:rsidRPr="000A4348">
              <w:rPr>
                <w:rFonts w:ascii="Arial" w:hAnsi="Arial" w:cs="Arial"/>
                <w:sz w:val="24"/>
                <w:szCs w:val="24"/>
                <w:lang w:val="es-ES"/>
              </w:rPr>
              <w:t xml:space="preserve"> de los bovinos.  Ostrowski, J.E.B..Ed. El Ateneo. </w:t>
            </w:r>
            <w:r w:rsidRPr="000E3DC7">
              <w:rPr>
                <w:rFonts w:ascii="Arial" w:hAnsi="Arial" w:cs="Arial"/>
                <w:sz w:val="24"/>
                <w:szCs w:val="24"/>
                <w:lang w:val="en-GB"/>
              </w:rPr>
              <w:t>1981</w:t>
            </w:r>
          </w:p>
          <w:p w:rsidR="000E3DC7" w:rsidRPr="000A4348" w:rsidRDefault="000E3DC7" w:rsidP="000E3DC7">
            <w:pPr>
              <w:jc w:val="both"/>
              <w:rPr>
                <w:rFonts w:ascii="Arial" w:hAnsi="Arial" w:cs="Arial"/>
                <w:sz w:val="24"/>
                <w:szCs w:val="24"/>
                <w:lang w:val="es-ES"/>
              </w:rPr>
            </w:pPr>
            <w:r w:rsidRPr="000E3DC7">
              <w:rPr>
                <w:rFonts w:ascii="Arial" w:hAnsi="Arial" w:cs="Arial"/>
                <w:sz w:val="24"/>
                <w:szCs w:val="24"/>
                <w:lang w:val="en-GB"/>
              </w:rPr>
              <w:t>•</w:t>
            </w:r>
            <w:r w:rsidRPr="000E3DC7">
              <w:rPr>
                <w:rFonts w:ascii="Arial" w:hAnsi="Arial" w:cs="Arial"/>
                <w:sz w:val="24"/>
                <w:szCs w:val="24"/>
                <w:lang w:val="en-GB"/>
              </w:rPr>
              <w:tab/>
              <w:t xml:space="preserve">Bovine medicine. Diseases and Husbandry of Cattle. Andrew, A. H., Blowey, R. W., Boyd, H, Eddy, R. G.. </w:t>
            </w:r>
            <w:r w:rsidRPr="000A4348">
              <w:rPr>
                <w:rFonts w:ascii="Arial" w:hAnsi="Arial" w:cs="Arial"/>
                <w:sz w:val="24"/>
                <w:szCs w:val="24"/>
                <w:lang w:val="es-ES"/>
              </w:rPr>
              <w:t>Blackwell Science. 1999</w:t>
            </w:r>
          </w:p>
          <w:p w:rsidR="000E3DC7" w:rsidRPr="000E3DC7" w:rsidRDefault="000E3DC7" w:rsidP="000E3DC7">
            <w:pPr>
              <w:jc w:val="both"/>
              <w:rPr>
                <w:rFonts w:ascii="Arial" w:hAnsi="Arial" w:cs="Arial"/>
                <w:sz w:val="24"/>
                <w:szCs w:val="24"/>
                <w:lang w:val="en-GB"/>
              </w:rPr>
            </w:pPr>
            <w:r w:rsidRPr="000A4348">
              <w:rPr>
                <w:rFonts w:ascii="Arial" w:hAnsi="Arial" w:cs="Arial"/>
                <w:sz w:val="24"/>
                <w:szCs w:val="24"/>
                <w:lang w:val="es-ES"/>
              </w:rPr>
              <w:t>•</w:t>
            </w:r>
            <w:r w:rsidRPr="000A4348">
              <w:rPr>
                <w:rFonts w:ascii="Arial" w:hAnsi="Arial" w:cs="Arial"/>
                <w:sz w:val="24"/>
                <w:szCs w:val="24"/>
                <w:lang w:val="es-ES"/>
              </w:rPr>
              <w:tab/>
              <w:t>Aspectos Clínico Fisiológicos Del Aparato Respiratorio Bovino. Bertuzzi, M., As</w:t>
            </w:r>
            <w:r w:rsidRPr="000A4348">
              <w:rPr>
                <w:rFonts w:ascii="Arial" w:hAnsi="Arial" w:cs="Arial"/>
                <w:sz w:val="24"/>
                <w:szCs w:val="24"/>
                <w:lang w:val="es-ES"/>
              </w:rPr>
              <w:t>h</w:t>
            </w:r>
            <w:r w:rsidRPr="000A4348">
              <w:rPr>
                <w:rFonts w:ascii="Arial" w:hAnsi="Arial" w:cs="Arial"/>
                <w:sz w:val="24"/>
                <w:szCs w:val="24"/>
                <w:lang w:val="es-ES"/>
              </w:rPr>
              <w:t xml:space="preserve">worth, G., Bianco, M., Navarro, F., Trotti, N. Col. Berardo, D., Rodríguez, N. 1º edición junio 2009.ISBN 978-950-665-545-7. </w:t>
            </w:r>
            <w:r w:rsidRPr="000E3DC7">
              <w:rPr>
                <w:rFonts w:ascii="Arial" w:hAnsi="Arial" w:cs="Arial"/>
                <w:sz w:val="24"/>
                <w:szCs w:val="24"/>
                <w:lang w:val="en-GB"/>
              </w:rPr>
              <w:t>Editorial UNRC</w:t>
            </w:r>
          </w:p>
          <w:p w:rsidR="000E3DC7" w:rsidRPr="000A4348" w:rsidRDefault="000E3DC7" w:rsidP="000E3DC7">
            <w:pPr>
              <w:jc w:val="both"/>
              <w:rPr>
                <w:rFonts w:ascii="Arial" w:hAnsi="Arial" w:cs="Arial"/>
                <w:sz w:val="24"/>
                <w:szCs w:val="24"/>
                <w:lang w:val="es-ES"/>
              </w:rPr>
            </w:pPr>
            <w:r w:rsidRPr="000E3DC7">
              <w:rPr>
                <w:rFonts w:ascii="Arial" w:hAnsi="Arial" w:cs="Arial"/>
                <w:sz w:val="24"/>
                <w:szCs w:val="24"/>
                <w:lang w:val="en-GB"/>
              </w:rPr>
              <w:t>•</w:t>
            </w:r>
            <w:r w:rsidRPr="000E3DC7">
              <w:rPr>
                <w:rFonts w:ascii="Arial" w:hAnsi="Arial" w:cs="Arial"/>
                <w:sz w:val="24"/>
                <w:szCs w:val="24"/>
                <w:lang w:val="en-GB"/>
              </w:rPr>
              <w:tab/>
              <w:t xml:space="preserve">Clinical examination of cattle. Rosenberger, G.. Verlag Paul Parey. </w:t>
            </w:r>
            <w:r w:rsidRPr="000A4348">
              <w:rPr>
                <w:rFonts w:ascii="Arial" w:hAnsi="Arial" w:cs="Arial"/>
                <w:sz w:val="24"/>
                <w:szCs w:val="24"/>
                <w:lang w:val="es-ES"/>
              </w:rPr>
              <w:t>1979</w:t>
            </w:r>
          </w:p>
          <w:p w:rsidR="000E3DC7" w:rsidRPr="000A4348" w:rsidRDefault="000E3DC7" w:rsidP="000E3DC7">
            <w:pPr>
              <w:jc w:val="both"/>
              <w:rPr>
                <w:rFonts w:ascii="Arial" w:hAnsi="Arial" w:cs="Arial"/>
                <w:sz w:val="24"/>
                <w:szCs w:val="24"/>
                <w:lang w:val="es-ES"/>
              </w:rPr>
            </w:pPr>
            <w:r w:rsidRPr="000A4348">
              <w:rPr>
                <w:rFonts w:ascii="Arial" w:hAnsi="Arial" w:cs="Arial"/>
                <w:sz w:val="24"/>
                <w:szCs w:val="24"/>
                <w:lang w:val="es-ES"/>
              </w:rPr>
              <w:t>•</w:t>
            </w:r>
            <w:r w:rsidRPr="000A4348">
              <w:rPr>
                <w:rFonts w:ascii="Arial" w:hAnsi="Arial" w:cs="Arial"/>
                <w:sz w:val="24"/>
                <w:szCs w:val="24"/>
                <w:lang w:val="es-ES"/>
              </w:rPr>
              <w:tab/>
              <w:t>Clínica rural de los bovinos. Renner. J.E.. Ed. Hemisferio Sur.1987</w:t>
            </w:r>
          </w:p>
          <w:p w:rsidR="000E3DC7" w:rsidRPr="000E3DC7" w:rsidRDefault="000E3DC7" w:rsidP="000E3DC7">
            <w:pPr>
              <w:jc w:val="both"/>
              <w:rPr>
                <w:rFonts w:ascii="Arial" w:hAnsi="Arial" w:cs="Arial"/>
                <w:sz w:val="24"/>
                <w:szCs w:val="24"/>
                <w:lang w:val="en-GB"/>
              </w:rPr>
            </w:pPr>
            <w:r w:rsidRPr="000A4348">
              <w:rPr>
                <w:rFonts w:ascii="Arial" w:hAnsi="Arial" w:cs="Arial"/>
                <w:sz w:val="24"/>
                <w:szCs w:val="24"/>
                <w:lang w:val="es-ES"/>
              </w:rPr>
              <w:t>•</w:t>
            </w:r>
            <w:r w:rsidRPr="000A4348">
              <w:rPr>
                <w:rFonts w:ascii="Arial" w:hAnsi="Arial" w:cs="Arial"/>
                <w:sz w:val="24"/>
                <w:szCs w:val="24"/>
                <w:lang w:val="es-ES"/>
              </w:rPr>
              <w:tab/>
              <w:t xml:space="preserve">Claudicaciones del caballo. </w:t>
            </w:r>
            <w:r w:rsidRPr="00293363">
              <w:rPr>
                <w:rFonts w:ascii="Arial" w:hAnsi="Arial" w:cs="Arial"/>
                <w:sz w:val="24"/>
                <w:szCs w:val="24"/>
                <w:lang w:val="en-US"/>
              </w:rPr>
              <w:t xml:space="preserve">Adams, O. 5 ed. </w:t>
            </w:r>
            <w:r w:rsidRPr="000E3DC7">
              <w:rPr>
                <w:rFonts w:ascii="Arial" w:hAnsi="Arial" w:cs="Arial"/>
                <w:sz w:val="24"/>
                <w:szCs w:val="24"/>
                <w:lang w:val="en-GB"/>
              </w:rPr>
              <w:t>Intermédica 2003.</w:t>
            </w:r>
          </w:p>
          <w:p w:rsidR="000E3DC7" w:rsidRPr="00CE6F01" w:rsidRDefault="000E3DC7" w:rsidP="000E3DC7">
            <w:pPr>
              <w:jc w:val="both"/>
              <w:rPr>
                <w:rFonts w:ascii="Arial" w:hAnsi="Arial" w:cs="Arial"/>
                <w:sz w:val="24"/>
                <w:szCs w:val="24"/>
                <w:lang w:val="en-US"/>
              </w:rPr>
            </w:pPr>
            <w:r w:rsidRPr="000E3DC7">
              <w:rPr>
                <w:rFonts w:ascii="Arial" w:hAnsi="Arial" w:cs="Arial"/>
                <w:sz w:val="24"/>
                <w:szCs w:val="24"/>
                <w:lang w:val="en-GB"/>
              </w:rPr>
              <w:t>•</w:t>
            </w:r>
            <w:r w:rsidRPr="000E3DC7">
              <w:rPr>
                <w:rFonts w:ascii="Arial" w:hAnsi="Arial" w:cs="Arial"/>
                <w:sz w:val="24"/>
                <w:szCs w:val="24"/>
                <w:lang w:val="en-GB"/>
              </w:rPr>
              <w:tab/>
              <w:t xml:space="preserve">Clinical examination of horses. </w:t>
            </w:r>
            <w:r w:rsidRPr="00CE6F01">
              <w:rPr>
                <w:rFonts w:ascii="Arial" w:hAnsi="Arial" w:cs="Arial"/>
                <w:sz w:val="24"/>
                <w:szCs w:val="24"/>
                <w:lang w:val="en-US"/>
              </w:rPr>
              <w:t>Speirs, W.B. Saunders 1997.</w:t>
            </w:r>
          </w:p>
          <w:p w:rsidR="000E3DC7" w:rsidRPr="000A4348" w:rsidRDefault="000E3DC7" w:rsidP="000E3DC7">
            <w:pPr>
              <w:jc w:val="both"/>
              <w:rPr>
                <w:rFonts w:ascii="Arial" w:hAnsi="Arial" w:cs="Arial"/>
                <w:sz w:val="24"/>
                <w:szCs w:val="24"/>
                <w:lang w:val="es-ES"/>
              </w:rPr>
            </w:pPr>
            <w:r w:rsidRPr="000A4348">
              <w:rPr>
                <w:rFonts w:ascii="Arial" w:hAnsi="Arial" w:cs="Arial"/>
                <w:sz w:val="24"/>
                <w:szCs w:val="24"/>
                <w:lang w:val="es-ES"/>
              </w:rPr>
              <w:t>•</w:t>
            </w:r>
            <w:r w:rsidRPr="000A4348">
              <w:rPr>
                <w:rFonts w:ascii="Arial" w:hAnsi="Arial" w:cs="Arial"/>
                <w:sz w:val="24"/>
                <w:szCs w:val="24"/>
                <w:lang w:val="es-ES"/>
              </w:rPr>
              <w:tab/>
              <w:t>Crianza artificial de terneros. Un real desafío tecnológico. Rodríguez Armesto, R., Maiztegui, J.. Ediciones Salud Animal. Facultad de Agronomía y Veterinaria. UNL. 1996</w:t>
            </w:r>
          </w:p>
          <w:p w:rsidR="000E3DC7" w:rsidRPr="000E3DC7" w:rsidRDefault="000E3DC7" w:rsidP="000E3DC7">
            <w:pPr>
              <w:jc w:val="both"/>
              <w:rPr>
                <w:rFonts w:ascii="Arial" w:hAnsi="Arial" w:cs="Arial"/>
                <w:sz w:val="24"/>
                <w:szCs w:val="24"/>
                <w:lang w:val="en-GB"/>
              </w:rPr>
            </w:pPr>
            <w:r w:rsidRPr="000A4348">
              <w:rPr>
                <w:rFonts w:ascii="Arial" w:hAnsi="Arial" w:cs="Arial"/>
                <w:sz w:val="24"/>
                <w:szCs w:val="24"/>
                <w:lang w:val="es-ES"/>
              </w:rPr>
              <w:t>•</w:t>
            </w:r>
            <w:r w:rsidRPr="000A4348">
              <w:rPr>
                <w:rFonts w:ascii="Arial" w:hAnsi="Arial" w:cs="Arial"/>
                <w:sz w:val="24"/>
                <w:szCs w:val="24"/>
                <w:lang w:val="es-ES"/>
              </w:rPr>
              <w:tab/>
              <w:t xml:space="preserve">Diarrea del ternero. Clínicas Veterinarias de Norteamérica. Ed. Intermédica. </w:t>
            </w:r>
            <w:r w:rsidRPr="000E3DC7">
              <w:rPr>
                <w:rFonts w:ascii="Arial" w:hAnsi="Arial" w:cs="Arial"/>
                <w:sz w:val="24"/>
                <w:szCs w:val="24"/>
                <w:lang w:val="en-GB"/>
              </w:rPr>
              <w:t>1995</w:t>
            </w:r>
          </w:p>
          <w:p w:rsidR="000E3DC7" w:rsidRPr="000A4348" w:rsidRDefault="000E3DC7" w:rsidP="000E3DC7">
            <w:pPr>
              <w:jc w:val="both"/>
              <w:rPr>
                <w:rFonts w:ascii="Arial" w:hAnsi="Arial" w:cs="Arial"/>
                <w:sz w:val="24"/>
                <w:szCs w:val="24"/>
                <w:lang w:val="es-ES"/>
              </w:rPr>
            </w:pPr>
            <w:r w:rsidRPr="000E3DC7">
              <w:rPr>
                <w:rFonts w:ascii="Arial" w:hAnsi="Arial" w:cs="Arial"/>
                <w:sz w:val="24"/>
                <w:szCs w:val="24"/>
                <w:lang w:val="en-GB"/>
              </w:rPr>
              <w:t>•</w:t>
            </w:r>
            <w:r w:rsidRPr="000E3DC7">
              <w:rPr>
                <w:rFonts w:ascii="Arial" w:hAnsi="Arial" w:cs="Arial"/>
                <w:sz w:val="24"/>
                <w:szCs w:val="24"/>
                <w:lang w:val="en-GB"/>
              </w:rPr>
              <w:tab/>
              <w:t xml:space="preserve">Diseases of dairy cattle. Rebhun, W. C. Ed. Williams y Wilkins. </w:t>
            </w:r>
            <w:r w:rsidRPr="000A4348">
              <w:rPr>
                <w:rFonts w:ascii="Arial" w:hAnsi="Arial" w:cs="Arial"/>
                <w:sz w:val="24"/>
                <w:szCs w:val="24"/>
                <w:lang w:val="es-ES"/>
              </w:rPr>
              <w:t>1995</w:t>
            </w:r>
          </w:p>
          <w:p w:rsidR="000E3DC7" w:rsidRPr="000A4348" w:rsidRDefault="000E3DC7" w:rsidP="000E3DC7">
            <w:pPr>
              <w:jc w:val="both"/>
              <w:rPr>
                <w:rFonts w:ascii="Arial" w:hAnsi="Arial" w:cs="Arial"/>
                <w:sz w:val="24"/>
                <w:szCs w:val="24"/>
                <w:lang w:val="es-ES"/>
              </w:rPr>
            </w:pPr>
            <w:r w:rsidRPr="000A4348">
              <w:rPr>
                <w:rFonts w:ascii="Arial" w:hAnsi="Arial" w:cs="Arial"/>
                <w:sz w:val="24"/>
                <w:szCs w:val="24"/>
                <w:lang w:val="es-ES"/>
              </w:rPr>
              <w:t>•</w:t>
            </w:r>
            <w:r w:rsidRPr="000A4348">
              <w:rPr>
                <w:rFonts w:ascii="Arial" w:hAnsi="Arial" w:cs="Arial"/>
                <w:sz w:val="24"/>
                <w:szCs w:val="24"/>
                <w:lang w:val="es-ES"/>
              </w:rPr>
              <w:tab/>
              <w:t>Goat medicine. Smith y Sherman.</w:t>
            </w:r>
          </w:p>
          <w:p w:rsidR="000E3DC7" w:rsidRPr="000A4348" w:rsidRDefault="000E3DC7" w:rsidP="000E3DC7">
            <w:pPr>
              <w:jc w:val="both"/>
              <w:rPr>
                <w:rFonts w:ascii="Arial" w:hAnsi="Arial" w:cs="Arial"/>
                <w:sz w:val="24"/>
                <w:szCs w:val="24"/>
                <w:lang w:val="es-ES"/>
              </w:rPr>
            </w:pPr>
            <w:r w:rsidRPr="000A4348">
              <w:rPr>
                <w:rFonts w:ascii="Arial" w:hAnsi="Arial" w:cs="Arial"/>
                <w:sz w:val="24"/>
                <w:szCs w:val="24"/>
                <w:lang w:val="es-ES"/>
              </w:rPr>
              <w:t>•</w:t>
            </w:r>
            <w:r w:rsidRPr="000A4348">
              <w:rPr>
                <w:rFonts w:ascii="Arial" w:hAnsi="Arial" w:cs="Arial"/>
                <w:sz w:val="24"/>
                <w:szCs w:val="24"/>
                <w:lang w:val="es-ES"/>
              </w:rPr>
              <w:tab/>
              <w:t>Manual clínico de equinos. Rose- Hodgson. Ed. Interamericana 1995</w:t>
            </w:r>
          </w:p>
          <w:p w:rsidR="000E3DC7" w:rsidRPr="000E3DC7" w:rsidRDefault="000E3DC7" w:rsidP="000E3DC7">
            <w:pPr>
              <w:jc w:val="both"/>
              <w:rPr>
                <w:rFonts w:ascii="Arial" w:hAnsi="Arial" w:cs="Arial"/>
                <w:sz w:val="24"/>
                <w:szCs w:val="24"/>
                <w:lang w:val="en-GB"/>
              </w:rPr>
            </w:pPr>
            <w:r w:rsidRPr="000A4348">
              <w:rPr>
                <w:rFonts w:ascii="Arial" w:hAnsi="Arial" w:cs="Arial"/>
                <w:sz w:val="24"/>
                <w:szCs w:val="24"/>
                <w:lang w:val="es-ES"/>
              </w:rPr>
              <w:t>•</w:t>
            </w:r>
            <w:r w:rsidRPr="000A4348">
              <w:rPr>
                <w:rFonts w:ascii="Arial" w:hAnsi="Arial" w:cs="Arial"/>
                <w:sz w:val="24"/>
                <w:szCs w:val="24"/>
                <w:lang w:val="es-ES"/>
              </w:rPr>
              <w:tab/>
              <w:t xml:space="preserve">Manual de patología bovina. </w:t>
            </w:r>
            <w:r w:rsidRPr="000E3DC7">
              <w:rPr>
                <w:rFonts w:ascii="Arial" w:hAnsi="Arial" w:cs="Arial"/>
                <w:sz w:val="24"/>
                <w:szCs w:val="24"/>
                <w:lang w:val="en-GB"/>
              </w:rPr>
              <w:t>Heidrich – Gruner. Ed. Acribia 1976</w:t>
            </w:r>
          </w:p>
          <w:p w:rsidR="000E3DC7" w:rsidRPr="000A4348" w:rsidRDefault="000E3DC7" w:rsidP="000E3DC7">
            <w:pPr>
              <w:jc w:val="both"/>
              <w:rPr>
                <w:rFonts w:ascii="Arial" w:hAnsi="Arial" w:cs="Arial"/>
                <w:sz w:val="24"/>
                <w:szCs w:val="24"/>
                <w:lang w:val="es-ES"/>
              </w:rPr>
            </w:pPr>
            <w:r w:rsidRPr="000E3DC7">
              <w:rPr>
                <w:rFonts w:ascii="Arial" w:hAnsi="Arial" w:cs="Arial"/>
                <w:sz w:val="24"/>
                <w:szCs w:val="24"/>
                <w:lang w:val="en-GB"/>
              </w:rPr>
              <w:t>•</w:t>
            </w:r>
            <w:r w:rsidRPr="000E3DC7">
              <w:rPr>
                <w:rFonts w:ascii="Arial" w:hAnsi="Arial" w:cs="Arial"/>
                <w:sz w:val="24"/>
                <w:szCs w:val="24"/>
                <w:lang w:val="en-GB"/>
              </w:rPr>
              <w:tab/>
              <w:t>Medicina Veterinaria. Blood, D. C., Radostits, O. M. Ed. Mc Graw-Hill Interamer</w:t>
            </w:r>
            <w:r w:rsidRPr="000E3DC7">
              <w:rPr>
                <w:rFonts w:ascii="Arial" w:hAnsi="Arial" w:cs="Arial"/>
                <w:sz w:val="24"/>
                <w:szCs w:val="24"/>
                <w:lang w:val="en-GB"/>
              </w:rPr>
              <w:t>i</w:t>
            </w:r>
            <w:r w:rsidRPr="000E3DC7">
              <w:rPr>
                <w:rFonts w:ascii="Arial" w:hAnsi="Arial" w:cs="Arial"/>
                <w:sz w:val="24"/>
                <w:szCs w:val="24"/>
                <w:lang w:val="en-GB"/>
              </w:rPr>
              <w:t xml:space="preserve">cana. </w:t>
            </w:r>
            <w:r w:rsidRPr="000A4348">
              <w:rPr>
                <w:rFonts w:ascii="Arial" w:hAnsi="Arial" w:cs="Arial"/>
                <w:sz w:val="24"/>
                <w:szCs w:val="24"/>
                <w:lang w:val="es-ES"/>
              </w:rPr>
              <w:t>7ª edición 1992</w:t>
            </w:r>
          </w:p>
          <w:p w:rsidR="000E3DC7" w:rsidRPr="000A4348" w:rsidRDefault="000E3DC7" w:rsidP="000E3DC7">
            <w:pPr>
              <w:jc w:val="both"/>
              <w:rPr>
                <w:rFonts w:ascii="Arial" w:hAnsi="Arial" w:cs="Arial"/>
                <w:sz w:val="24"/>
                <w:szCs w:val="24"/>
                <w:lang w:val="es-ES"/>
              </w:rPr>
            </w:pPr>
            <w:r w:rsidRPr="000A4348">
              <w:rPr>
                <w:rFonts w:ascii="Arial" w:hAnsi="Arial" w:cs="Arial"/>
                <w:sz w:val="24"/>
                <w:szCs w:val="24"/>
                <w:lang w:val="es-ES"/>
              </w:rPr>
              <w:t>•</w:t>
            </w:r>
            <w:r w:rsidRPr="000A4348">
              <w:rPr>
                <w:rFonts w:ascii="Arial" w:hAnsi="Arial" w:cs="Arial"/>
                <w:sz w:val="24"/>
                <w:szCs w:val="24"/>
                <w:lang w:val="es-ES"/>
              </w:rPr>
              <w:tab/>
              <w:t>Ovinos. Tomo 1 y 2. Calvo, C. A.. Orientación Gráfica Editora. 1982</w:t>
            </w:r>
          </w:p>
          <w:p w:rsidR="000E3DC7" w:rsidRPr="000A4348" w:rsidRDefault="000E3DC7" w:rsidP="000E3DC7">
            <w:pPr>
              <w:jc w:val="both"/>
              <w:rPr>
                <w:rFonts w:ascii="Arial" w:hAnsi="Arial" w:cs="Arial"/>
                <w:sz w:val="24"/>
                <w:szCs w:val="24"/>
                <w:lang w:val="es-ES"/>
              </w:rPr>
            </w:pPr>
            <w:r w:rsidRPr="000A4348">
              <w:rPr>
                <w:rFonts w:ascii="Arial" w:hAnsi="Arial" w:cs="Arial"/>
                <w:sz w:val="24"/>
                <w:szCs w:val="24"/>
                <w:lang w:val="es-ES"/>
              </w:rPr>
              <w:t>•</w:t>
            </w:r>
            <w:r w:rsidRPr="000A4348">
              <w:rPr>
                <w:rFonts w:ascii="Arial" w:hAnsi="Arial" w:cs="Arial"/>
                <w:sz w:val="24"/>
                <w:szCs w:val="24"/>
                <w:lang w:val="es-ES"/>
              </w:rPr>
              <w:tab/>
              <w:t xml:space="preserve">Patologías del sistema urinario de los pequeños rumiantes Boaglio </w:t>
            </w:r>
          </w:p>
          <w:p w:rsidR="000E3DC7" w:rsidRPr="000A4348" w:rsidRDefault="000E3DC7" w:rsidP="000E3DC7">
            <w:pPr>
              <w:jc w:val="both"/>
              <w:rPr>
                <w:rFonts w:ascii="Arial" w:hAnsi="Arial" w:cs="Arial"/>
                <w:sz w:val="24"/>
                <w:szCs w:val="24"/>
                <w:lang w:val="es-ES"/>
              </w:rPr>
            </w:pPr>
            <w:r w:rsidRPr="000A4348">
              <w:rPr>
                <w:rFonts w:ascii="Arial" w:hAnsi="Arial" w:cs="Arial"/>
                <w:sz w:val="24"/>
                <w:szCs w:val="24"/>
                <w:lang w:val="es-ES"/>
              </w:rPr>
              <w:t>•</w:t>
            </w:r>
            <w:r w:rsidRPr="000A4348">
              <w:rPr>
                <w:rFonts w:ascii="Arial" w:hAnsi="Arial" w:cs="Arial"/>
                <w:sz w:val="24"/>
                <w:szCs w:val="24"/>
                <w:lang w:val="es-ES"/>
              </w:rPr>
              <w:tab/>
              <w:t>Plantas toxicas para el ganado en el cono sur de América. Gallo, G.G.. 1979</w:t>
            </w:r>
          </w:p>
          <w:p w:rsidR="000E3DC7" w:rsidRPr="000A4348" w:rsidRDefault="000E3DC7" w:rsidP="000E3DC7">
            <w:pPr>
              <w:jc w:val="both"/>
              <w:rPr>
                <w:rFonts w:ascii="Arial" w:hAnsi="Arial" w:cs="Arial"/>
                <w:sz w:val="24"/>
                <w:szCs w:val="24"/>
                <w:lang w:val="es-ES"/>
              </w:rPr>
            </w:pPr>
            <w:r w:rsidRPr="000A4348">
              <w:rPr>
                <w:rFonts w:ascii="Arial" w:hAnsi="Arial" w:cs="Arial"/>
                <w:sz w:val="24"/>
                <w:szCs w:val="24"/>
                <w:lang w:val="es-ES"/>
              </w:rPr>
              <w:t>•</w:t>
            </w:r>
            <w:r w:rsidRPr="000A4348">
              <w:rPr>
                <w:rFonts w:ascii="Arial" w:hAnsi="Arial" w:cs="Arial"/>
                <w:sz w:val="24"/>
                <w:szCs w:val="24"/>
                <w:lang w:val="es-ES"/>
              </w:rPr>
              <w:tab/>
              <w:t>Suplementación mineral del Bovino. Bavera, G.; Bocco, O.. Ed. Hemisferio Sur. 1987</w:t>
            </w:r>
          </w:p>
          <w:p w:rsidR="000E3DC7" w:rsidRPr="000A4348" w:rsidRDefault="000E3DC7" w:rsidP="000E3DC7">
            <w:pPr>
              <w:jc w:val="both"/>
              <w:rPr>
                <w:rFonts w:ascii="Arial" w:hAnsi="Arial" w:cs="Arial"/>
                <w:b/>
                <w:sz w:val="24"/>
                <w:szCs w:val="24"/>
                <w:u w:val="single"/>
                <w:lang w:val="es-ES"/>
              </w:rPr>
            </w:pPr>
            <w:r w:rsidRPr="000A4348">
              <w:rPr>
                <w:rFonts w:ascii="Arial" w:hAnsi="Arial" w:cs="Arial"/>
                <w:b/>
                <w:sz w:val="24"/>
                <w:szCs w:val="24"/>
                <w:u w:val="single"/>
                <w:lang w:val="es-ES"/>
              </w:rPr>
              <w:t>Para Diagnósticos Complementarios</w:t>
            </w:r>
          </w:p>
          <w:p w:rsidR="000E3DC7" w:rsidRPr="00293363" w:rsidRDefault="000E3DC7" w:rsidP="000E3DC7">
            <w:pPr>
              <w:jc w:val="both"/>
              <w:rPr>
                <w:rFonts w:ascii="Arial" w:hAnsi="Arial" w:cs="Arial"/>
                <w:sz w:val="24"/>
                <w:szCs w:val="24"/>
                <w:lang w:val="es-ES"/>
              </w:rPr>
            </w:pPr>
            <w:r w:rsidRPr="000A4348">
              <w:rPr>
                <w:rFonts w:ascii="Arial" w:hAnsi="Arial" w:cs="Arial"/>
                <w:sz w:val="24"/>
                <w:szCs w:val="24"/>
                <w:lang w:val="es-ES"/>
              </w:rPr>
              <w:t>•</w:t>
            </w:r>
            <w:r w:rsidRPr="000A4348">
              <w:rPr>
                <w:rFonts w:ascii="Arial" w:hAnsi="Arial" w:cs="Arial"/>
                <w:sz w:val="24"/>
                <w:szCs w:val="24"/>
                <w:lang w:val="es-ES"/>
              </w:rPr>
              <w:tab/>
              <w:t xml:space="preserve">Diagnostico radiologico veterinario. </w:t>
            </w:r>
            <w:r w:rsidRPr="00293363">
              <w:rPr>
                <w:rFonts w:ascii="Arial" w:hAnsi="Arial" w:cs="Arial"/>
                <w:sz w:val="24"/>
                <w:szCs w:val="24"/>
                <w:lang w:val="es-ES"/>
              </w:rPr>
              <w:t xml:space="preserve">Douglas S. </w:t>
            </w:r>
          </w:p>
          <w:p w:rsidR="00E35E4B" w:rsidRPr="00995953" w:rsidRDefault="000E3DC7" w:rsidP="00E35E4B">
            <w:pPr>
              <w:jc w:val="both"/>
              <w:rPr>
                <w:rFonts w:ascii="Arial" w:hAnsi="Arial" w:cs="Arial"/>
                <w:sz w:val="24"/>
                <w:szCs w:val="24"/>
                <w:lang w:val="es-ES"/>
              </w:rPr>
            </w:pPr>
            <w:r w:rsidRPr="000E3DC7">
              <w:rPr>
                <w:rFonts w:ascii="Arial" w:hAnsi="Arial" w:cs="Arial"/>
                <w:sz w:val="24"/>
                <w:szCs w:val="24"/>
                <w:lang w:val="en-GB"/>
              </w:rPr>
              <w:t>•</w:t>
            </w:r>
            <w:r w:rsidRPr="000E3DC7">
              <w:rPr>
                <w:rFonts w:ascii="Arial" w:hAnsi="Arial" w:cs="Arial"/>
                <w:sz w:val="24"/>
                <w:szCs w:val="24"/>
                <w:lang w:val="en-GB"/>
              </w:rPr>
              <w:tab/>
              <w:t xml:space="preserve">Clinical radyology of the horse. </w:t>
            </w:r>
            <w:r w:rsidRPr="000A4348">
              <w:rPr>
                <w:rFonts w:ascii="Arial" w:hAnsi="Arial" w:cs="Arial"/>
                <w:sz w:val="24"/>
                <w:szCs w:val="24"/>
                <w:lang w:val="es-ES"/>
              </w:rPr>
              <w:t>Butler J.</w:t>
            </w:r>
          </w:p>
          <w:p w:rsidR="000E3DC7" w:rsidRPr="00995953" w:rsidRDefault="000E3DC7" w:rsidP="000E3DC7">
            <w:pPr>
              <w:jc w:val="both"/>
              <w:rPr>
                <w:rFonts w:ascii="Arial" w:hAnsi="Arial" w:cs="Arial"/>
                <w:b/>
                <w:sz w:val="24"/>
                <w:szCs w:val="24"/>
                <w:u w:val="single"/>
                <w:lang w:val="es-ES"/>
              </w:rPr>
            </w:pPr>
            <w:r w:rsidRPr="00995953">
              <w:rPr>
                <w:rFonts w:ascii="Arial" w:hAnsi="Arial" w:cs="Arial"/>
                <w:b/>
                <w:sz w:val="24"/>
                <w:szCs w:val="24"/>
                <w:u w:val="single"/>
                <w:lang w:val="es-ES"/>
              </w:rPr>
              <w:lastRenderedPageBreak/>
              <w:t>Para Terapéutica</w:t>
            </w:r>
          </w:p>
          <w:p w:rsidR="000E3DC7" w:rsidRPr="000A4348" w:rsidRDefault="000E3DC7" w:rsidP="000E3DC7">
            <w:pPr>
              <w:jc w:val="both"/>
              <w:rPr>
                <w:rFonts w:ascii="Arial" w:hAnsi="Arial" w:cs="Arial"/>
                <w:sz w:val="24"/>
                <w:szCs w:val="24"/>
                <w:lang w:val="es-ES"/>
              </w:rPr>
            </w:pPr>
            <w:r w:rsidRPr="00995953">
              <w:rPr>
                <w:rFonts w:ascii="Arial" w:hAnsi="Arial" w:cs="Arial"/>
                <w:sz w:val="24"/>
                <w:szCs w:val="24"/>
                <w:lang w:val="es-ES"/>
              </w:rPr>
              <w:t>•</w:t>
            </w:r>
            <w:r w:rsidRPr="00995953">
              <w:rPr>
                <w:rFonts w:ascii="Arial" w:hAnsi="Arial" w:cs="Arial"/>
                <w:sz w:val="24"/>
                <w:szCs w:val="24"/>
                <w:lang w:val="es-ES"/>
              </w:rPr>
              <w:tab/>
              <w:t xml:space="preserve">Current theraphy in equine medicine. </w:t>
            </w:r>
            <w:r w:rsidRPr="000A4348">
              <w:rPr>
                <w:rFonts w:ascii="Arial" w:hAnsi="Arial" w:cs="Arial"/>
                <w:sz w:val="24"/>
                <w:szCs w:val="24"/>
                <w:lang w:val="es-ES"/>
              </w:rPr>
              <w:t>Robinson N.  Vol. 4-1992 y Vol 3 1997</w:t>
            </w:r>
          </w:p>
          <w:p w:rsidR="000E3DC7" w:rsidRPr="000E3DC7" w:rsidRDefault="000E3DC7" w:rsidP="000E3DC7">
            <w:pPr>
              <w:jc w:val="both"/>
              <w:rPr>
                <w:rFonts w:ascii="Arial" w:hAnsi="Arial" w:cs="Arial"/>
                <w:sz w:val="24"/>
                <w:szCs w:val="24"/>
                <w:lang w:val="en-GB"/>
              </w:rPr>
            </w:pPr>
            <w:r w:rsidRPr="000A4348">
              <w:rPr>
                <w:rFonts w:ascii="Arial" w:hAnsi="Arial" w:cs="Arial"/>
                <w:sz w:val="24"/>
                <w:szCs w:val="24"/>
                <w:lang w:val="es-ES"/>
              </w:rPr>
              <w:t>•</w:t>
            </w:r>
            <w:r w:rsidRPr="000A4348">
              <w:rPr>
                <w:rFonts w:ascii="Arial" w:hAnsi="Arial" w:cs="Arial"/>
                <w:sz w:val="24"/>
                <w:szCs w:val="24"/>
                <w:lang w:val="es-ES"/>
              </w:rPr>
              <w:tab/>
              <w:t xml:space="preserve">Terapéutica antimicrobiana veterinaria. Prescott, J.F.; Baggot, J.D.. </w:t>
            </w:r>
            <w:r w:rsidRPr="000E3DC7">
              <w:rPr>
                <w:rFonts w:ascii="Arial" w:hAnsi="Arial" w:cs="Arial"/>
                <w:sz w:val="24"/>
                <w:szCs w:val="24"/>
                <w:lang w:val="en-GB"/>
              </w:rPr>
              <w:t>Ed. Acribia. 1991</w:t>
            </w:r>
          </w:p>
          <w:p w:rsidR="004024B2" w:rsidRDefault="000E3DC7" w:rsidP="000E3DC7">
            <w:pPr>
              <w:jc w:val="both"/>
              <w:rPr>
                <w:rFonts w:ascii="Arial" w:hAnsi="Arial" w:cs="Arial"/>
                <w:sz w:val="24"/>
                <w:szCs w:val="24"/>
                <w:lang w:val="en-GB"/>
              </w:rPr>
            </w:pPr>
            <w:r w:rsidRPr="000E3DC7">
              <w:rPr>
                <w:rFonts w:ascii="Arial" w:hAnsi="Arial" w:cs="Arial"/>
                <w:sz w:val="24"/>
                <w:szCs w:val="24"/>
                <w:lang w:val="en-GB"/>
              </w:rPr>
              <w:t>•</w:t>
            </w:r>
            <w:r w:rsidRPr="000E3DC7">
              <w:rPr>
                <w:rFonts w:ascii="Arial" w:hAnsi="Arial" w:cs="Arial"/>
                <w:sz w:val="24"/>
                <w:szCs w:val="24"/>
                <w:lang w:val="en-GB"/>
              </w:rPr>
              <w:tab/>
              <w:t>Veterinary pharmacology and therapeutics.  Adams, R.H.. Iowa State University Press, 1995</w:t>
            </w:r>
          </w:p>
          <w:p w:rsidR="00E35E4B" w:rsidRDefault="00E35E4B" w:rsidP="000E3DC7">
            <w:pPr>
              <w:jc w:val="both"/>
              <w:rPr>
                <w:rFonts w:ascii="Arial" w:hAnsi="Arial" w:cs="Arial"/>
                <w:b/>
                <w:sz w:val="24"/>
                <w:szCs w:val="24"/>
                <w:u w:val="single"/>
                <w:lang w:val="en-GB"/>
              </w:rPr>
            </w:pPr>
            <w:r>
              <w:rPr>
                <w:rFonts w:ascii="Arial" w:hAnsi="Arial" w:cs="Arial"/>
                <w:b/>
                <w:sz w:val="24"/>
                <w:szCs w:val="24"/>
                <w:u w:val="single"/>
                <w:lang w:val="en-GB"/>
              </w:rPr>
              <w:t>Bibliografía Complementaria:</w:t>
            </w:r>
          </w:p>
          <w:p w:rsidR="00E35E4B" w:rsidRPr="00E35E4B" w:rsidRDefault="00E35E4B" w:rsidP="00E35E4B">
            <w:pPr>
              <w:pStyle w:val="Prrafodelista"/>
              <w:numPr>
                <w:ilvl w:val="0"/>
                <w:numId w:val="7"/>
              </w:numPr>
              <w:jc w:val="both"/>
              <w:rPr>
                <w:rFonts w:ascii="Arial" w:hAnsi="Arial" w:cs="Arial"/>
                <w:sz w:val="24"/>
                <w:szCs w:val="24"/>
                <w:lang w:val="en-GB"/>
              </w:rPr>
            </w:pPr>
            <w:r w:rsidRPr="00E35E4B">
              <w:rPr>
                <w:rFonts w:ascii="Arial" w:hAnsi="Arial" w:cs="Arial"/>
                <w:sz w:val="24"/>
                <w:szCs w:val="24"/>
                <w:lang w:val="es-ES"/>
              </w:rPr>
              <w:t xml:space="preserve">Bacteriología y Virología Veterinaria. </w:t>
            </w:r>
            <w:r w:rsidRPr="00F15894">
              <w:rPr>
                <w:rFonts w:ascii="Arial" w:hAnsi="Arial" w:cs="Arial"/>
                <w:sz w:val="24"/>
                <w:szCs w:val="24"/>
                <w:lang w:val="es-ES"/>
              </w:rPr>
              <w:t xml:space="preserve">Merchant, I.A.; Packer, R.A.. </w:t>
            </w:r>
            <w:r w:rsidRPr="00E35E4B">
              <w:rPr>
                <w:rFonts w:ascii="Arial" w:hAnsi="Arial" w:cs="Arial"/>
                <w:sz w:val="24"/>
                <w:szCs w:val="24"/>
                <w:lang w:val="en-GB"/>
              </w:rPr>
              <w:t>Ed. Acribia. 1975.</w:t>
            </w:r>
          </w:p>
          <w:p w:rsidR="00E35E4B" w:rsidRPr="00E35E4B" w:rsidRDefault="00E35E4B" w:rsidP="00E35E4B">
            <w:pPr>
              <w:jc w:val="both"/>
              <w:rPr>
                <w:rFonts w:ascii="Arial" w:hAnsi="Arial" w:cs="Arial"/>
                <w:b/>
                <w:sz w:val="24"/>
                <w:szCs w:val="24"/>
                <w:u w:val="single"/>
                <w:lang w:val="en-GB"/>
              </w:rPr>
            </w:pPr>
            <w:r w:rsidRPr="000E3DC7">
              <w:rPr>
                <w:rFonts w:ascii="Arial" w:hAnsi="Arial" w:cs="Arial"/>
                <w:sz w:val="24"/>
                <w:szCs w:val="24"/>
                <w:lang w:val="en-GB"/>
              </w:rPr>
              <w:t>•</w:t>
            </w:r>
            <w:r w:rsidRPr="000E3DC7">
              <w:rPr>
                <w:rFonts w:ascii="Arial" w:hAnsi="Arial" w:cs="Arial"/>
                <w:sz w:val="24"/>
                <w:szCs w:val="24"/>
                <w:lang w:val="en-GB"/>
              </w:rPr>
              <w:tab/>
              <w:t>The laboratory small ruminant.  Allen, Borkowski</w:t>
            </w:r>
            <w:r w:rsidRPr="000E3DC7">
              <w:rPr>
                <w:rFonts w:ascii="Arial" w:hAnsi="Arial" w:cs="Arial"/>
                <w:sz w:val="24"/>
                <w:szCs w:val="24"/>
                <w:lang w:val="en-GB"/>
              </w:rPr>
              <w:tab/>
            </w:r>
          </w:p>
        </w:tc>
        <w:tc>
          <w:tcPr>
            <w:tcW w:w="9639" w:type="dxa"/>
            <w:tcBorders>
              <w:top w:val="single" w:sz="6" w:space="0" w:color="auto"/>
              <w:left w:val="single" w:sz="6" w:space="0" w:color="auto"/>
              <w:bottom w:val="single" w:sz="6" w:space="0" w:color="auto"/>
              <w:right w:val="single" w:sz="6" w:space="0" w:color="auto"/>
            </w:tcBorders>
          </w:tcPr>
          <w:p w:rsidR="004024B2" w:rsidRPr="00FE4814" w:rsidRDefault="004024B2" w:rsidP="00C10778">
            <w:pPr>
              <w:jc w:val="both"/>
              <w:rPr>
                <w:rFonts w:ascii="Arial" w:hAnsi="Arial" w:cs="Arial"/>
                <w:sz w:val="24"/>
                <w:szCs w:val="24"/>
                <w:lang w:val="en-GB"/>
              </w:rPr>
            </w:pPr>
          </w:p>
        </w:tc>
      </w:tr>
    </w:tbl>
    <w:p w:rsidR="002501E5" w:rsidRPr="00FE4814" w:rsidRDefault="002501E5" w:rsidP="008B2942">
      <w:pPr>
        <w:jc w:val="both"/>
        <w:rPr>
          <w:rFonts w:ascii="Garamond" w:hAnsi="Garamond"/>
          <w:b/>
          <w:sz w:val="22"/>
          <w:lang w:val="en-GB"/>
        </w:rPr>
      </w:pPr>
    </w:p>
    <w:p w:rsidR="008B2942" w:rsidRDefault="008B2942" w:rsidP="008B2942">
      <w:pPr>
        <w:jc w:val="both"/>
        <w:rPr>
          <w:rFonts w:ascii="Garamond" w:hAnsi="Garamond"/>
          <w:b/>
          <w:sz w:val="22"/>
        </w:rPr>
      </w:pPr>
      <w:r w:rsidRPr="00FE4814">
        <w:rPr>
          <w:rFonts w:ascii="Garamond" w:hAnsi="Garamond"/>
          <w:b/>
          <w:sz w:val="22"/>
        </w:rPr>
        <w:t>VII. PLAN DE TRABAJOS PRÁCTICOS</w:t>
      </w:r>
    </w:p>
    <w:tbl>
      <w:tblPr>
        <w:tblW w:w="19278"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gridCol w:w="9639"/>
      </w:tblGrid>
      <w:tr w:rsidR="004024B2" w:rsidRPr="00FE4814" w:rsidTr="004024B2">
        <w:tc>
          <w:tcPr>
            <w:tcW w:w="9639" w:type="dxa"/>
            <w:tcBorders>
              <w:top w:val="single" w:sz="6" w:space="0" w:color="auto"/>
              <w:left w:val="single" w:sz="6" w:space="0" w:color="auto"/>
              <w:bottom w:val="single" w:sz="6" w:space="0" w:color="auto"/>
              <w:right w:val="single" w:sz="6" w:space="0" w:color="auto"/>
            </w:tcBorders>
          </w:tcPr>
          <w:p w:rsidR="00CB2161" w:rsidRDefault="0093391C" w:rsidP="0093391C">
            <w:pPr>
              <w:jc w:val="both"/>
              <w:rPr>
                <w:rFonts w:ascii="Arial" w:hAnsi="Arial" w:cs="Arial"/>
                <w:sz w:val="24"/>
                <w:szCs w:val="24"/>
              </w:rPr>
            </w:pPr>
            <w:r w:rsidRPr="00706DFC">
              <w:rPr>
                <w:rFonts w:ascii="Arial" w:hAnsi="Arial" w:cs="Arial"/>
                <w:sz w:val="24"/>
                <w:szCs w:val="24"/>
                <w:u w:val="single"/>
              </w:rPr>
              <w:t>Guardias en Internado de Grandes Animales o acudiendo a la atención domiciliaria de</w:t>
            </w:r>
            <w:r w:rsidRPr="00E66CEC">
              <w:rPr>
                <w:rFonts w:ascii="Arial" w:hAnsi="Arial" w:cs="Arial"/>
                <w:sz w:val="24"/>
                <w:szCs w:val="24"/>
                <w:u w:val="single"/>
              </w:rPr>
              <w:t xml:space="preserve"> ser necesario</w:t>
            </w:r>
            <w:r w:rsidRPr="008813C3">
              <w:rPr>
                <w:rFonts w:ascii="Arial" w:hAnsi="Arial" w:cs="Arial"/>
                <w:sz w:val="24"/>
                <w:szCs w:val="24"/>
              </w:rPr>
              <w:t>.</w:t>
            </w:r>
            <w:r>
              <w:t xml:space="preserve"> </w:t>
            </w:r>
            <w:r w:rsidRPr="0093391C">
              <w:rPr>
                <w:rFonts w:ascii="Arial" w:hAnsi="Arial" w:cs="Arial"/>
                <w:sz w:val="24"/>
                <w:szCs w:val="24"/>
              </w:rPr>
              <w:t xml:space="preserve">El </w:t>
            </w:r>
            <w:r>
              <w:rPr>
                <w:rFonts w:ascii="Arial" w:hAnsi="Arial" w:cs="Arial"/>
                <w:sz w:val="24"/>
                <w:szCs w:val="24"/>
              </w:rPr>
              <w:t>estudiante debe realizar la atención de casos clínicos</w:t>
            </w:r>
            <w:r w:rsidRPr="008813C3">
              <w:rPr>
                <w:rFonts w:ascii="Arial" w:hAnsi="Arial" w:cs="Arial"/>
                <w:sz w:val="24"/>
                <w:szCs w:val="24"/>
              </w:rPr>
              <w:t xml:space="preserve"> en el</w:t>
            </w:r>
            <w:r>
              <w:rPr>
                <w:rFonts w:ascii="Arial" w:hAnsi="Arial" w:cs="Arial"/>
                <w:sz w:val="24"/>
                <w:szCs w:val="24"/>
              </w:rPr>
              <w:t xml:space="preserve"> Internado de Grandes Animales.</w:t>
            </w:r>
            <w:r w:rsidRPr="008813C3">
              <w:rPr>
                <w:rFonts w:ascii="Arial" w:hAnsi="Arial" w:cs="Arial"/>
                <w:sz w:val="24"/>
                <w:szCs w:val="24"/>
              </w:rPr>
              <w:t xml:space="preserve"> </w:t>
            </w:r>
            <w:r w:rsidRPr="00F44F03">
              <w:rPr>
                <w:rFonts w:ascii="Arial" w:hAnsi="Arial" w:cs="Arial"/>
                <w:sz w:val="24"/>
                <w:szCs w:val="24"/>
              </w:rPr>
              <w:t xml:space="preserve">Se formarán Comisiones </w:t>
            </w:r>
            <w:r w:rsidR="00995953">
              <w:rPr>
                <w:rFonts w:ascii="Arial" w:hAnsi="Arial" w:cs="Arial"/>
                <w:sz w:val="24"/>
                <w:szCs w:val="24"/>
              </w:rPr>
              <w:t>con el máximo de 10 estudiantes</w:t>
            </w:r>
            <w:r w:rsidR="00D77A4E">
              <w:rPr>
                <w:rFonts w:ascii="Arial" w:hAnsi="Arial" w:cs="Arial"/>
                <w:sz w:val="24"/>
                <w:szCs w:val="24"/>
              </w:rPr>
              <w:t xml:space="preserve"> (cr</w:t>
            </w:r>
            <w:r w:rsidR="00D77A4E">
              <w:rPr>
                <w:rFonts w:ascii="Arial" w:hAnsi="Arial" w:cs="Arial"/>
                <w:sz w:val="24"/>
                <w:szCs w:val="24"/>
              </w:rPr>
              <w:t>o</w:t>
            </w:r>
            <w:r w:rsidR="00D77A4E">
              <w:rPr>
                <w:rFonts w:ascii="Arial" w:hAnsi="Arial" w:cs="Arial"/>
                <w:sz w:val="24"/>
                <w:szCs w:val="24"/>
              </w:rPr>
              <w:t>nograma)</w:t>
            </w:r>
            <w:r w:rsidRPr="00D41259">
              <w:rPr>
                <w:rFonts w:ascii="Arial" w:hAnsi="Arial" w:cs="Arial"/>
                <w:sz w:val="24"/>
                <w:szCs w:val="24"/>
              </w:rPr>
              <w:t>.</w:t>
            </w:r>
            <w:r>
              <w:rPr>
                <w:rFonts w:ascii="Arial" w:hAnsi="Arial" w:cs="Arial"/>
                <w:sz w:val="24"/>
                <w:szCs w:val="24"/>
              </w:rPr>
              <w:t xml:space="preserve"> </w:t>
            </w:r>
            <w:r w:rsidRPr="008813C3">
              <w:rPr>
                <w:rFonts w:ascii="Arial" w:hAnsi="Arial" w:cs="Arial"/>
                <w:sz w:val="24"/>
                <w:szCs w:val="24"/>
              </w:rPr>
              <w:t>Cada Comisión trabajará de lunes a lunes, todas las mañanas</w:t>
            </w:r>
            <w:r>
              <w:rPr>
                <w:rFonts w:ascii="Arial" w:hAnsi="Arial" w:cs="Arial"/>
                <w:sz w:val="24"/>
                <w:szCs w:val="24"/>
              </w:rPr>
              <w:t>, de 8 a 13</w:t>
            </w:r>
            <w:r w:rsidR="001322B2">
              <w:rPr>
                <w:rFonts w:ascii="Arial" w:hAnsi="Arial" w:cs="Arial"/>
                <w:sz w:val="24"/>
                <w:szCs w:val="24"/>
              </w:rPr>
              <w:t xml:space="preserve"> </w:t>
            </w:r>
            <w:r>
              <w:rPr>
                <w:rFonts w:ascii="Arial" w:hAnsi="Arial" w:cs="Arial"/>
                <w:sz w:val="24"/>
                <w:szCs w:val="24"/>
              </w:rPr>
              <w:t>hrs.</w:t>
            </w:r>
            <w:r w:rsidR="00997A14">
              <w:rPr>
                <w:rFonts w:ascii="Arial" w:hAnsi="Arial" w:cs="Arial"/>
                <w:sz w:val="24"/>
                <w:szCs w:val="24"/>
              </w:rPr>
              <w:t xml:space="preserve"> Los días sábados de 9 a 10,30 y los domingos de 10 a 11 hrs.</w:t>
            </w:r>
            <w:r w:rsidRPr="008813C3">
              <w:rPr>
                <w:rFonts w:ascii="Arial" w:hAnsi="Arial" w:cs="Arial"/>
                <w:sz w:val="24"/>
                <w:szCs w:val="24"/>
              </w:rPr>
              <w:t xml:space="preserve"> </w:t>
            </w:r>
            <w:r>
              <w:rPr>
                <w:rFonts w:ascii="Arial" w:hAnsi="Arial" w:cs="Arial"/>
                <w:sz w:val="24"/>
                <w:szCs w:val="24"/>
              </w:rPr>
              <w:t>Se considera</w:t>
            </w:r>
            <w:r w:rsidRPr="008813C3">
              <w:rPr>
                <w:rFonts w:ascii="Arial" w:hAnsi="Arial" w:cs="Arial"/>
                <w:sz w:val="24"/>
                <w:szCs w:val="24"/>
              </w:rPr>
              <w:t xml:space="preserve"> que ante el tiempo exigido para esta compleja labor, se turnarán los alumnos, a fin de no incurrir en discontinuidad de la tarea ni exceder las horas contempladas en el presente programa</w:t>
            </w:r>
            <w:r>
              <w:rPr>
                <w:rFonts w:ascii="Arial" w:hAnsi="Arial" w:cs="Arial"/>
                <w:sz w:val="24"/>
                <w:szCs w:val="24"/>
              </w:rPr>
              <w:t>. La suma de horas durante los días de semana es de 50 hrs.</w:t>
            </w:r>
            <w:r w:rsidR="0037409E">
              <w:rPr>
                <w:rFonts w:ascii="Arial" w:hAnsi="Arial" w:cs="Arial"/>
                <w:sz w:val="24"/>
                <w:szCs w:val="24"/>
              </w:rPr>
              <w:t xml:space="preserve"> </w:t>
            </w:r>
            <w:r w:rsidR="00FF1E61">
              <w:rPr>
                <w:rFonts w:ascii="Arial" w:hAnsi="Arial" w:cs="Arial"/>
                <w:sz w:val="24"/>
                <w:szCs w:val="24"/>
              </w:rPr>
              <w:t>(2 semanas)</w:t>
            </w:r>
            <w:r>
              <w:rPr>
                <w:rFonts w:ascii="Arial" w:hAnsi="Arial" w:cs="Arial"/>
                <w:sz w:val="24"/>
                <w:szCs w:val="24"/>
              </w:rPr>
              <w:t xml:space="preserve"> por alumno, a ello, se suman las horas </w:t>
            </w:r>
            <w:r w:rsidR="0037409E">
              <w:rPr>
                <w:rFonts w:ascii="Arial" w:hAnsi="Arial" w:cs="Arial"/>
                <w:sz w:val="24"/>
                <w:szCs w:val="24"/>
              </w:rPr>
              <w:t>de los fines de semana,</w:t>
            </w:r>
            <w:r w:rsidR="00997A14">
              <w:rPr>
                <w:rFonts w:ascii="Arial" w:hAnsi="Arial" w:cs="Arial"/>
                <w:sz w:val="24"/>
                <w:szCs w:val="24"/>
              </w:rPr>
              <w:t xml:space="preserve"> 5 hrs</w:t>
            </w:r>
            <w:r w:rsidR="00DD16D7">
              <w:rPr>
                <w:rFonts w:ascii="Arial" w:hAnsi="Arial" w:cs="Arial"/>
                <w:sz w:val="24"/>
                <w:szCs w:val="24"/>
              </w:rPr>
              <w:t xml:space="preserve">. La casuística del Internado es acorde a los tiempos planificados. </w:t>
            </w:r>
          </w:p>
          <w:p w:rsidR="00997A14" w:rsidRDefault="00545641" w:rsidP="0093391C">
            <w:pPr>
              <w:jc w:val="both"/>
              <w:rPr>
                <w:rFonts w:ascii="Arial" w:hAnsi="Arial" w:cs="Arial"/>
                <w:sz w:val="24"/>
                <w:szCs w:val="24"/>
              </w:rPr>
            </w:pPr>
            <w:r>
              <w:rPr>
                <w:rFonts w:ascii="Arial" w:hAnsi="Arial" w:cs="Arial"/>
                <w:sz w:val="24"/>
                <w:szCs w:val="24"/>
              </w:rPr>
              <w:t xml:space="preserve">Cuando no </w:t>
            </w:r>
            <w:r w:rsidR="00CB2161">
              <w:rPr>
                <w:rFonts w:ascii="Arial" w:hAnsi="Arial" w:cs="Arial"/>
                <w:sz w:val="24"/>
                <w:szCs w:val="24"/>
              </w:rPr>
              <w:t>ingresan</w:t>
            </w:r>
            <w:r w:rsidR="00DD16D7">
              <w:rPr>
                <w:rFonts w:ascii="Arial" w:hAnsi="Arial" w:cs="Arial"/>
                <w:sz w:val="24"/>
                <w:szCs w:val="24"/>
              </w:rPr>
              <w:t xml:space="preserve"> casos</w:t>
            </w:r>
            <w:r>
              <w:rPr>
                <w:rFonts w:ascii="Arial" w:hAnsi="Arial" w:cs="Arial"/>
                <w:sz w:val="24"/>
                <w:szCs w:val="24"/>
              </w:rPr>
              <w:t xml:space="preserve"> nuevos</w:t>
            </w:r>
            <w:r w:rsidR="00DD16D7">
              <w:rPr>
                <w:rFonts w:ascii="Arial" w:hAnsi="Arial" w:cs="Arial"/>
                <w:sz w:val="24"/>
                <w:szCs w:val="24"/>
              </w:rPr>
              <w:t>, los estudiantes poseen varias alternativas:</w:t>
            </w:r>
            <w:r w:rsidR="006D068D">
              <w:rPr>
                <w:rFonts w:ascii="Arial" w:hAnsi="Arial" w:cs="Arial"/>
                <w:sz w:val="24"/>
                <w:szCs w:val="24"/>
              </w:rPr>
              <w:t xml:space="preserve"> </w:t>
            </w:r>
            <w:r w:rsidR="00DD16D7">
              <w:rPr>
                <w:rFonts w:ascii="Arial" w:hAnsi="Arial" w:cs="Arial"/>
                <w:sz w:val="24"/>
                <w:szCs w:val="24"/>
              </w:rPr>
              <w:t>-</w:t>
            </w:r>
            <w:r w:rsidR="006D068D">
              <w:rPr>
                <w:rFonts w:ascii="Arial" w:hAnsi="Arial" w:cs="Arial"/>
                <w:sz w:val="24"/>
                <w:szCs w:val="24"/>
              </w:rPr>
              <w:t xml:space="preserve"> </w:t>
            </w:r>
            <w:r w:rsidR="00DD16D7">
              <w:rPr>
                <w:rFonts w:ascii="Arial" w:hAnsi="Arial" w:cs="Arial"/>
                <w:sz w:val="24"/>
                <w:szCs w:val="24"/>
              </w:rPr>
              <w:t>Estudiar los existentes si quedaran dudas. - Realizar la práctica de técnicas y estrategias de le</w:t>
            </w:r>
            <w:r w:rsidR="00DD16D7">
              <w:rPr>
                <w:rFonts w:ascii="Arial" w:hAnsi="Arial" w:cs="Arial"/>
                <w:sz w:val="24"/>
                <w:szCs w:val="24"/>
              </w:rPr>
              <w:t>c</w:t>
            </w:r>
            <w:r w:rsidR="00DD16D7">
              <w:rPr>
                <w:rFonts w:ascii="Arial" w:hAnsi="Arial" w:cs="Arial"/>
                <w:sz w:val="24"/>
                <w:szCs w:val="24"/>
              </w:rPr>
              <w:t>tura abordando temas en los textos de la biblioteca propia que posee en Internado. – Realizar una clasificación de los específicos que posee la farmacia permitiendo al doce</w:t>
            </w:r>
            <w:r w:rsidR="00DD16D7">
              <w:rPr>
                <w:rFonts w:ascii="Arial" w:hAnsi="Arial" w:cs="Arial"/>
                <w:sz w:val="24"/>
                <w:szCs w:val="24"/>
              </w:rPr>
              <w:t>n</w:t>
            </w:r>
            <w:r w:rsidR="00DD16D7">
              <w:rPr>
                <w:rFonts w:ascii="Arial" w:hAnsi="Arial" w:cs="Arial"/>
                <w:sz w:val="24"/>
                <w:szCs w:val="24"/>
              </w:rPr>
              <w:t>te,</w:t>
            </w:r>
            <w:r w:rsidR="006D068D">
              <w:rPr>
                <w:rFonts w:ascii="Arial" w:hAnsi="Arial" w:cs="Arial"/>
                <w:sz w:val="24"/>
                <w:szCs w:val="24"/>
              </w:rPr>
              <w:t xml:space="preserve"> </w:t>
            </w:r>
            <w:r w:rsidR="00DD16D7">
              <w:rPr>
                <w:rFonts w:ascii="Arial" w:hAnsi="Arial" w:cs="Arial"/>
                <w:sz w:val="24"/>
                <w:szCs w:val="24"/>
              </w:rPr>
              <w:t>evaluar en un momento particular, los conocimientos generales de farmacología. – Proponer un tema a fin de realizar prácticas sicomotrices de maniobras, como por eje</w:t>
            </w:r>
            <w:r w:rsidR="00DD16D7">
              <w:rPr>
                <w:rFonts w:ascii="Arial" w:hAnsi="Arial" w:cs="Arial"/>
                <w:sz w:val="24"/>
                <w:szCs w:val="24"/>
              </w:rPr>
              <w:t>m</w:t>
            </w:r>
            <w:r w:rsidR="00DD16D7">
              <w:rPr>
                <w:rFonts w:ascii="Arial" w:hAnsi="Arial" w:cs="Arial"/>
                <w:sz w:val="24"/>
                <w:szCs w:val="24"/>
              </w:rPr>
              <w:t>plo: infiltraciones, bloqueos, punciones, toma de muestras, sondajes</w:t>
            </w:r>
            <w:r w:rsidR="00A07688">
              <w:rPr>
                <w:rFonts w:ascii="Arial" w:hAnsi="Arial" w:cs="Arial"/>
                <w:sz w:val="24"/>
                <w:szCs w:val="24"/>
              </w:rPr>
              <w:t>, tacto rectal en b</w:t>
            </w:r>
            <w:r w:rsidR="00A07688">
              <w:rPr>
                <w:rFonts w:ascii="Arial" w:hAnsi="Arial" w:cs="Arial"/>
                <w:sz w:val="24"/>
                <w:szCs w:val="24"/>
              </w:rPr>
              <w:t>o</w:t>
            </w:r>
            <w:r w:rsidR="00A07688">
              <w:rPr>
                <w:rFonts w:ascii="Arial" w:hAnsi="Arial" w:cs="Arial"/>
                <w:sz w:val="24"/>
                <w:szCs w:val="24"/>
              </w:rPr>
              <w:t>vinos  y/o equinos,</w:t>
            </w:r>
            <w:r w:rsidR="00DD16D7">
              <w:rPr>
                <w:rFonts w:ascii="Arial" w:hAnsi="Arial" w:cs="Arial"/>
                <w:sz w:val="24"/>
                <w:szCs w:val="24"/>
              </w:rPr>
              <w:t xml:space="preserve"> etc.</w:t>
            </w:r>
          </w:p>
          <w:p w:rsidR="0093391C" w:rsidRPr="00B81718" w:rsidRDefault="0093391C" w:rsidP="0093391C">
            <w:pPr>
              <w:jc w:val="both"/>
              <w:rPr>
                <w:rFonts w:ascii="Arial" w:hAnsi="Arial" w:cs="Arial"/>
                <w:sz w:val="24"/>
                <w:szCs w:val="24"/>
              </w:rPr>
            </w:pPr>
            <w:r w:rsidRPr="00B81718">
              <w:rPr>
                <w:rFonts w:ascii="Arial" w:hAnsi="Arial" w:cs="Arial"/>
                <w:sz w:val="24"/>
                <w:szCs w:val="24"/>
                <w:u w:val="single"/>
              </w:rPr>
              <w:t>Trabajos Prácticos a Campo:</w:t>
            </w:r>
            <w:r w:rsidRPr="00B81718">
              <w:rPr>
                <w:rFonts w:ascii="Arial" w:hAnsi="Arial" w:cs="Arial"/>
                <w:sz w:val="24"/>
                <w:szCs w:val="24"/>
              </w:rPr>
              <w:t xml:space="preserve"> </w:t>
            </w:r>
            <w:r w:rsidR="00995953">
              <w:rPr>
                <w:rFonts w:ascii="Arial" w:hAnsi="Arial" w:cs="Arial"/>
                <w:sz w:val="24"/>
                <w:szCs w:val="24"/>
              </w:rPr>
              <w:t xml:space="preserve">3 </w:t>
            </w:r>
            <w:r>
              <w:rPr>
                <w:rFonts w:ascii="Arial" w:hAnsi="Arial" w:cs="Arial"/>
                <w:sz w:val="24"/>
                <w:szCs w:val="24"/>
              </w:rPr>
              <w:t xml:space="preserve">viajes por </w:t>
            </w:r>
            <w:r w:rsidR="00995953">
              <w:rPr>
                <w:rFonts w:ascii="Arial" w:hAnsi="Arial" w:cs="Arial"/>
                <w:sz w:val="24"/>
                <w:szCs w:val="24"/>
              </w:rPr>
              <w:t>estudiante</w:t>
            </w:r>
            <w:r>
              <w:rPr>
                <w:rFonts w:ascii="Arial" w:hAnsi="Arial" w:cs="Arial"/>
                <w:sz w:val="24"/>
                <w:szCs w:val="24"/>
              </w:rPr>
              <w:t xml:space="preserve"> a establecimientos de campo, en los cuales se realiza el abordaje poniendo en práctica la metodología clínica. En el mi</w:t>
            </w:r>
            <w:r>
              <w:rPr>
                <w:rFonts w:ascii="Arial" w:hAnsi="Arial" w:cs="Arial"/>
                <w:sz w:val="24"/>
                <w:szCs w:val="24"/>
              </w:rPr>
              <w:t>s</w:t>
            </w:r>
            <w:r>
              <w:rPr>
                <w:rFonts w:ascii="Arial" w:hAnsi="Arial" w:cs="Arial"/>
                <w:sz w:val="24"/>
                <w:szCs w:val="24"/>
              </w:rPr>
              <w:t>mo, el estudiante debe hablar con el productor a fin completar toda una estrategia que le permita asesorarlo en las rutinas sanitarias y productivas, de prevención y la solución de todo problema médico si lo hubiere. En presencia del docente, los estudiantes se toman el tiempo para recolectar datos, recorrer el establecimiento, revisar clínicamente a los animales y/o realizar sobre los mismos toda maniobra que se considere necesaria. El tiempo que dura el trabajo efectivo desde que se arriba al campo varía, desde 7 a 9 h</w:t>
            </w:r>
            <w:r>
              <w:rPr>
                <w:rFonts w:ascii="Arial" w:hAnsi="Arial" w:cs="Arial"/>
                <w:sz w:val="24"/>
                <w:szCs w:val="24"/>
              </w:rPr>
              <w:t>o</w:t>
            </w:r>
            <w:r>
              <w:rPr>
                <w:rFonts w:ascii="Arial" w:hAnsi="Arial" w:cs="Arial"/>
                <w:sz w:val="24"/>
                <w:szCs w:val="24"/>
              </w:rPr>
              <w:t xml:space="preserve">ras (las horas de viaje no se incluyen). Se estima una media de 8 hrs. </w:t>
            </w:r>
            <w:r w:rsidRPr="00B81718">
              <w:rPr>
                <w:rFonts w:ascii="Arial" w:hAnsi="Arial" w:cs="Arial"/>
                <w:sz w:val="24"/>
                <w:szCs w:val="24"/>
              </w:rPr>
              <w:t xml:space="preserve"> </w:t>
            </w:r>
          </w:p>
          <w:p w:rsidR="0093391C" w:rsidRDefault="0093391C" w:rsidP="0093391C">
            <w:pPr>
              <w:jc w:val="both"/>
              <w:rPr>
                <w:rFonts w:ascii="Arial" w:hAnsi="Arial" w:cs="Arial"/>
                <w:sz w:val="24"/>
                <w:szCs w:val="24"/>
              </w:rPr>
            </w:pPr>
            <w:r>
              <w:rPr>
                <w:rFonts w:ascii="Arial" w:hAnsi="Arial" w:cs="Arial"/>
                <w:sz w:val="24"/>
                <w:szCs w:val="24"/>
                <w:u w:val="single"/>
              </w:rPr>
              <w:t>Seminarios:</w:t>
            </w:r>
            <w:r w:rsidRPr="00B81718">
              <w:rPr>
                <w:rFonts w:ascii="Arial" w:hAnsi="Arial" w:cs="Arial"/>
                <w:sz w:val="24"/>
                <w:szCs w:val="24"/>
              </w:rPr>
              <w:t xml:space="preserve"> estas actividades se realizar</w:t>
            </w:r>
            <w:r>
              <w:rPr>
                <w:rFonts w:ascii="Arial" w:hAnsi="Arial" w:cs="Arial"/>
                <w:sz w:val="24"/>
                <w:szCs w:val="24"/>
              </w:rPr>
              <w:t xml:space="preserve">án semanalmente. Se procederá a presentar por parte de los estudiantes, los casos vistos, debatir sobre </w:t>
            </w:r>
            <w:r w:rsidRPr="00B81718">
              <w:rPr>
                <w:rFonts w:ascii="Arial" w:hAnsi="Arial" w:cs="Arial"/>
                <w:sz w:val="24"/>
                <w:szCs w:val="24"/>
              </w:rPr>
              <w:t xml:space="preserve">los </w:t>
            </w:r>
            <w:r>
              <w:rPr>
                <w:rFonts w:ascii="Arial" w:hAnsi="Arial" w:cs="Arial"/>
                <w:sz w:val="24"/>
                <w:szCs w:val="24"/>
              </w:rPr>
              <w:t>mismos, e integrar los conocimientos, referentes a ese u otros temas relacionados.</w:t>
            </w:r>
          </w:p>
          <w:p w:rsidR="0093391C" w:rsidRDefault="0093391C" w:rsidP="0093391C">
            <w:pPr>
              <w:jc w:val="both"/>
              <w:rPr>
                <w:rFonts w:ascii="Arial" w:hAnsi="Arial" w:cs="Arial"/>
                <w:sz w:val="24"/>
                <w:szCs w:val="24"/>
              </w:rPr>
            </w:pPr>
            <w:r>
              <w:rPr>
                <w:rFonts w:ascii="Arial" w:hAnsi="Arial" w:cs="Arial"/>
                <w:sz w:val="24"/>
                <w:szCs w:val="24"/>
              </w:rPr>
              <w:t xml:space="preserve">Ante la posibilidad de que exista </w:t>
            </w:r>
            <w:r w:rsidRPr="00F44F03">
              <w:rPr>
                <w:rFonts w:ascii="Arial" w:hAnsi="Arial" w:cs="Arial"/>
                <w:sz w:val="24"/>
                <w:szCs w:val="24"/>
              </w:rPr>
              <w:t>un número mayor de inscriptos, se atenderá a la nec</w:t>
            </w:r>
            <w:r w:rsidRPr="00F44F03">
              <w:rPr>
                <w:rFonts w:ascii="Arial" w:hAnsi="Arial" w:cs="Arial"/>
                <w:sz w:val="24"/>
                <w:szCs w:val="24"/>
              </w:rPr>
              <w:t>e</w:t>
            </w:r>
            <w:r w:rsidRPr="00F44F03">
              <w:rPr>
                <w:rFonts w:ascii="Arial" w:hAnsi="Arial" w:cs="Arial"/>
                <w:sz w:val="24"/>
                <w:szCs w:val="24"/>
              </w:rPr>
              <w:t>sidad implementando un plan estratégico de emergencia.</w:t>
            </w:r>
            <w:r w:rsidRPr="00BF40DC">
              <w:rPr>
                <w:rFonts w:ascii="Arial" w:hAnsi="Arial" w:cs="Arial"/>
                <w:sz w:val="24"/>
                <w:szCs w:val="24"/>
              </w:rPr>
              <w:t xml:space="preserve"> </w:t>
            </w:r>
          </w:p>
          <w:p w:rsidR="004024B2" w:rsidRPr="00FE4814" w:rsidRDefault="0093391C" w:rsidP="0037409E">
            <w:pPr>
              <w:jc w:val="both"/>
              <w:rPr>
                <w:rFonts w:ascii="Arial" w:hAnsi="Arial" w:cs="Arial"/>
                <w:sz w:val="24"/>
                <w:szCs w:val="24"/>
              </w:rPr>
            </w:pPr>
            <w:r>
              <w:rPr>
                <w:rFonts w:ascii="Arial" w:hAnsi="Arial" w:cs="Arial"/>
                <w:sz w:val="24"/>
                <w:szCs w:val="24"/>
              </w:rPr>
              <w:t>Para un estudiante que curse la presente asignatura, tendría la siguiente distribución en actividades y tiempo a contabilizar: 50 hrs. de Guardia durante las mañanas de días h</w:t>
            </w:r>
            <w:r>
              <w:rPr>
                <w:rFonts w:ascii="Arial" w:hAnsi="Arial" w:cs="Arial"/>
                <w:sz w:val="24"/>
                <w:szCs w:val="24"/>
              </w:rPr>
              <w:t>á</w:t>
            </w:r>
            <w:r>
              <w:rPr>
                <w:rFonts w:ascii="Arial" w:hAnsi="Arial" w:cs="Arial"/>
                <w:sz w:val="24"/>
                <w:szCs w:val="24"/>
              </w:rPr>
              <w:lastRenderedPageBreak/>
              <w:t>biles</w:t>
            </w:r>
            <w:r w:rsidR="006D068D">
              <w:rPr>
                <w:rFonts w:ascii="Arial" w:hAnsi="Arial" w:cs="Arial"/>
                <w:sz w:val="24"/>
                <w:szCs w:val="24"/>
              </w:rPr>
              <w:t xml:space="preserve"> </w:t>
            </w:r>
            <w:r>
              <w:rPr>
                <w:rFonts w:ascii="Arial" w:hAnsi="Arial" w:cs="Arial"/>
                <w:sz w:val="24"/>
                <w:szCs w:val="24"/>
              </w:rPr>
              <w:t>-</w:t>
            </w:r>
            <w:r w:rsidR="0037409E">
              <w:rPr>
                <w:rFonts w:ascii="Arial" w:hAnsi="Arial" w:cs="Arial"/>
                <w:sz w:val="24"/>
                <w:szCs w:val="24"/>
              </w:rPr>
              <w:t xml:space="preserve"> 5 hs de guardia los fines de semana -</w:t>
            </w:r>
            <w:r>
              <w:rPr>
                <w:rFonts w:ascii="Arial" w:hAnsi="Arial" w:cs="Arial"/>
                <w:sz w:val="24"/>
                <w:szCs w:val="24"/>
              </w:rPr>
              <w:t xml:space="preserve"> </w:t>
            </w:r>
            <w:r w:rsidR="00F37272">
              <w:rPr>
                <w:rFonts w:ascii="Arial" w:hAnsi="Arial" w:cs="Arial"/>
                <w:sz w:val="24"/>
                <w:szCs w:val="24"/>
              </w:rPr>
              <w:t>24</w:t>
            </w:r>
            <w:r>
              <w:rPr>
                <w:rFonts w:ascii="Arial" w:hAnsi="Arial" w:cs="Arial"/>
                <w:sz w:val="24"/>
                <w:szCs w:val="24"/>
              </w:rPr>
              <w:t xml:space="preserve"> horas con tres T.P a campo (consid</w:t>
            </w:r>
            <w:r>
              <w:rPr>
                <w:rFonts w:ascii="Arial" w:hAnsi="Arial" w:cs="Arial"/>
                <w:sz w:val="24"/>
                <w:szCs w:val="24"/>
              </w:rPr>
              <w:t>e</w:t>
            </w:r>
            <w:r>
              <w:rPr>
                <w:rFonts w:ascii="Arial" w:hAnsi="Arial" w:cs="Arial"/>
                <w:sz w:val="24"/>
                <w:szCs w:val="24"/>
              </w:rPr>
              <w:t xml:space="preserve">rando una media de </w:t>
            </w:r>
            <w:r w:rsidR="00F37272">
              <w:rPr>
                <w:rFonts w:ascii="Arial" w:hAnsi="Arial" w:cs="Arial"/>
                <w:sz w:val="24"/>
                <w:szCs w:val="24"/>
              </w:rPr>
              <w:t>8</w:t>
            </w:r>
            <w:r>
              <w:rPr>
                <w:rFonts w:ascii="Arial" w:hAnsi="Arial" w:cs="Arial"/>
                <w:sz w:val="24"/>
                <w:szCs w:val="24"/>
              </w:rPr>
              <w:t xml:space="preserve"> horas</w:t>
            </w:r>
            <w:r w:rsidR="00F37272">
              <w:rPr>
                <w:rFonts w:ascii="Arial" w:hAnsi="Arial" w:cs="Arial"/>
                <w:sz w:val="24"/>
                <w:szCs w:val="24"/>
              </w:rPr>
              <w:t xml:space="preserve"> por salida</w:t>
            </w:r>
            <w:r>
              <w:rPr>
                <w:rFonts w:ascii="Arial" w:hAnsi="Arial" w:cs="Arial"/>
                <w:sz w:val="24"/>
                <w:szCs w:val="24"/>
              </w:rPr>
              <w:t>)</w:t>
            </w:r>
            <w:r w:rsidR="0037409E">
              <w:rPr>
                <w:rFonts w:ascii="Arial" w:hAnsi="Arial" w:cs="Arial"/>
                <w:sz w:val="24"/>
                <w:szCs w:val="24"/>
              </w:rPr>
              <w:t xml:space="preserve"> </w:t>
            </w:r>
            <w:r>
              <w:rPr>
                <w:rFonts w:ascii="Arial" w:hAnsi="Arial" w:cs="Arial"/>
                <w:sz w:val="24"/>
                <w:szCs w:val="24"/>
              </w:rPr>
              <w:t>- 21 horas</w:t>
            </w:r>
            <w:r w:rsidR="00F37272">
              <w:rPr>
                <w:rFonts w:ascii="Arial" w:hAnsi="Arial" w:cs="Arial"/>
                <w:sz w:val="24"/>
                <w:szCs w:val="24"/>
              </w:rPr>
              <w:t xml:space="preserve"> de </w:t>
            </w:r>
            <w:r>
              <w:rPr>
                <w:rFonts w:ascii="Arial" w:hAnsi="Arial" w:cs="Arial"/>
                <w:sz w:val="24"/>
                <w:szCs w:val="24"/>
              </w:rPr>
              <w:t xml:space="preserve"> Seminarios. </w:t>
            </w:r>
          </w:p>
        </w:tc>
        <w:tc>
          <w:tcPr>
            <w:tcW w:w="9639" w:type="dxa"/>
            <w:tcBorders>
              <w:top w:val="single" w:sz="6" w:space="0" w:color="auto"/>
              <w:left w:val="single" w:sz="6" w:space="0" w:color="auto"/>
              <w:bottom w:val="single" w:sz="6" w:space="0" w:color="auto"/>
              <w:right w:val="single" w:sz="6" w:space="0" w:color="auto"/>
            </w:tcBorders>
          </w:tcPr>
          <w:p w:rsidR="004024B2" w:rsidRPr="00FE4814" w:rsidRDefault="004024B2" w:rsidP="00CC7AE1">
            <w:pPr>
              <w:jc w:val="both"/>
              <w:rPr>
                <w:rFonts w:ascii="Arial" w:hAnsi="Arial" w:cs="Arial"/>
                <w:sz w:val="24"/>
                <w:szCs w:val="24"/>
              </w:rPr>
            </w:pPr>
          </w:p>
        </w:tc>
      </w:tr>
    </w:tbl>
    <w:p w:rsidR="00065BD8" w:rsidRDefault="00065BD8" w:rsidP="008B2942">
      <w:pPr>
        <w:jc w:val="both"/>
        <w:rPr>
          <w:rFonts w:ascii="Garamond" w:hAnsi="Garamond"/>
          <w:b/>
          <w:sz w:val="22"/>
        </w:rPr>
      </w:pPr>
    </w:p>
    <w:p w:rsidR="008B2942" w:rsidRDefault="008B2942" w:rsidP="008B2942">
      <w:pPr>
        <w:jc w:val="both"/>
        <w:rPr>
          <w:rFonts w:ascii="Garamond" w:hAnsi="Garamond"/>
          <w:b/>
          <w:sz w:val="22"/>
        </w:rPr>
      </w:pPr>
      <w:r w:rsidRPr="00FE4814">
        <w:rPr>
          <w:rFonts w:ascii="Garamond" w:hAnsi="Garamond"/>
          <w:b/>
          <w:sz w:val="22"/>
        </w:rPr>
        <w:t>VIII. METODOLOGÍA DE ENSEÑANZA</w:t>
      </w:r>
    </w:p>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tblGrid>
      <w:tr w:rsidR="008B2942" w:rsidRPr="00FE4814" w:rsidTr="002D0BBF">
        <w:tc>
          <w:tcPr>
            <w:tcW w:w="9639" w:type="dxa"/>
            <w:tcBorders>
              <w:top w:val="single" w:sz="6" w:space="0" w:color="auto"/>
              <w:left w:val="single" w:sz="6" w:space="0" w:color="auto"/>
              <w:bottom w:val="single" w:sz="6" w:space="0" w:color="auto"/>
              <w:right w:val="single" w:sz="6" w:space="0" w:color="auto"/>
            </w:tcBorders>
          </w:tcPr>
          <w:p w:rsidR="0027181A" w:rsidRPr="00BB2075" w:rsidRDefault="0027181A" w:rsidP="0027181A">
            <w:pPr>
              <w:jc w:val="both"/>
              <w:rPr>
                <w:rFonts w:ascii="Arial" w:hAnsi="Arial" w:cs="Arial"/>
                <w:sz w:val="24"/>
                <w:szCs w:val="24"/>
              </w:rPr>
            </w:pPr>
            <w:r w:rsidRPr="00BB2075">
              <w:rPr>
                <w:rFonts w:ascii="Arial" w:hAnsi="Arial" w:cs="Arial"/>
                <w:sz w:val="24"/>
                <w:szCs w:val="24"/>
              </w:rPr>
              <w:t>La metodología de enseñanza se realiza desde una mirada crítica, el equipo docente considera que enseñar no es solo el traslado de conocimiento, de una persona a otra, de los “dueños” del conocimiento a los que no lo poseen. El estudiante debe pensar en su conocimiento y la relación que mantiene con este, esta reflexión es sumamente compl</w:t>
            </w:r>
            <w:r w:rsidRPr="00BB2075">
              <w:rPr>
                <w:rFonts w:ascii="Arial" w:hAnsi="Arial" w:cs="Arial"/>
                <w:sz w:val="24"/>
                <w:szCs w:val="24"/>
              </w:rPr>
              <w:t>e</w:t>
            </w:r>
            <w:r w:rsidRPr="00BB2075">
              <w:rPr>
                <w:rFonts w:ascii="Arial" w:hAnsi="Arial" w:cs="Arial"/>
                <w:sz w:val="24"/>
                <w:szCs w:val="24"/>
              </w:rPr>
              <w:t>ja.</w:t>
            </w:r>
            <w:r w:rsidR="00C42E3D">
              <w:rPr>
                <w:rFonts w:ascii="Arial" w:hAnsi="Arial" w:cs="Arial"/>
                <w:sz w:val="24"/>
                <w:szCs w:val="24"/>
              </w:rPr>
              <w:t xml:space="preserve"> </w:t>
            </w:r>
            <w:r w:rsidRPr="00BB2075">
              <w:rPr>
                <w:rFonts w:ascii="Arial" w:hAnsi="Arial" w:cs="Arial"/>
                <w:sz w:val="24"/>
                <w:szCs w:val="24"/>
              </w:rPr>
              <w:t xml:space="preserve">La metodología, incluye, la lectura del presente programa, como acuerdo entre las partes, </w:t>
            </w:r>
            <w:r w:rsidR="00C42E3D" w:rsidRPr="00BB2075">
              <w:rPr>
                <w:rFonts w:ascii="Arial" w:hAnsi="Arial" w:cs="Arial"/>
                <w:sz w:val="24"/>
                <w:szCs w:val="24"/>
              </w:rPr>
              <w:t>otorgando</w:t>
            </w:r>
            <w:r w:rsidRPr="00BB2075">
              <w:rPr>
                <w:rFonts w:ascii="Arial" w:hAnsi="Arial" w:cs="Arial"/>
                <w:sz w:val="24"/>
                <w:szCs w:val="24"/>
              </w:rPr>
              <w:t xml:space="preserve"> al mismo un rol activo como construcción y guía para el estudiante.</w:t>
            </w:r>
          </w:p>
          <w:p w:rsidR="0027181A" w:rsidRPr="00BB2075" w:rsidRDefault="0027181A" w:rsidP="0027181A">
            <w:pPr>
              <w:jc w:val="both"/>
              <w:rPr>
                <w:rFonts w:ascii="Arial" w:hAnsi="Arial" w:cs="Arial"/>
                <w:sz w:val="24"/>
                <w:szCs w:val="24"/>
              </w:rPr>
            </w:pPr>
            <w:r w:rsidRPr="00BB2075">
              <w:rPr>
                <w:rFonts w:ascii="Arial" w:hAnsi="Arial" w:cs="Arial"/>
                <w:sz w:val="24"/>
                <w:szCs w:val="24"/>
              </w:rPr>
              <w:t xml:space="preserve">La Clínica como una ciencia y un arte, la clínica es la práctica de la medicina mediante una metodología: “El </w:t>
            </w:r>
            <w:r w:rsidR="00D53989" w:rsidRPr="00BB2075">
              <w:rPr>
                <w:rFonts w:ascii="Arial" w:hAnsi="Arial" w:cs="Arial"/>
                <w:sz w:val="24"/>
                <w:szCs w:val="24"/>
              </w:rPr>
              <w:t>M</w:t>
            </w:r>
            <w:r w:rsidRPr="00BB2075">
              <w:rPr>
                <w:rFonts w:ascii="Arial" w:hAnsi="Arial" w:cs="Arial"/>
                <w:sz w:val="24"/>
                <w:szCs w:val="24"/>
              </w:rPr>
              <w:t>étodo Clínico”.</w:t>
            </w:r>
          </w:p>
          <w:p w:rsidR="0027181A" w:rsidRPr="00FF1E61" w:rsidRDefault="00D53989" w:rsidP="0027181A">
            <w:pPr>
              <w:jc w:val="both"/>
              <w:rPr>
                <w:rFonts w:ascii="Arial" w:hAnsi="Arial" w:cs="Arial"/>
                <w:sz w:val="24"/>
                <w:szCs w:val="24"/>
              </w:rPr>
            </w:pPr>
            <w:r w:rsidRPr="00FF1E61">
              <w:rPr>
                <w:rFonts w:ascii="Arial" w:hAnsi="Arial" w:cs="Arial"/>
                <w:sz w:val="24"/>
                <w:szCs w:val="24"/>
              </w:rPr>
              <w:t>Enseñar C</w:t>
            </w:r>
            <w:r w:rsidR="0027181A" w:rsidRPr="00FF1E61">
              <w:rPr>
                <w:rFonts w:ascii="Arial" w:hAnsi="Arial" w:cs="Arial"/>
                <w:sz w:val="24"/>
                <w:szCs w:val="24"/>
              </w:rPr>
              <w:t>línica es enseñar una práctica profesional, el estudiante se servirá de conoc</w:t>
            </w:r>
            <w:r w:rsidR="0027181A" w:rsidRPr="00FF1E61">
              <w:rPr>
                <w:rFonts w:ascii="Arial" w:hAnsi="Arial" w:cs="Arial"/>
                <w:sz w:val="24"/>
                <w:szCs w:val="24"/>
              </w:rPr>
              <w:t>i</w:t>
            </w:r>
            <w:r w:rsidR="0027181A" w:rsidRPr="00FF1E61">
              <w:rPr>
                <w:rFonts w:ascii="Arial" w:hAnsi="Arial" w:cs="Arial"/>
                <w:sz w:val="24"/>
                <w:szCs w:val="24"/>
              </w:rPr>
              <w:t>mientos previos para llegar a un diagnóstico presuntivo, individual y/o poblacional, emitir un pronóstico e indicar la terapéutica u otra acción tendiente a solucionar el o los pr</w:t>
            </w:r>
            <w:r w:rsidR="0027181A" w:rsidRPr="00FF1E61">
              <w:rPr>
                <w:rFonts w:ascii="Arial" w:hAnsi="Arial" w:cs="Arial"/>
                <w:sz w:val="24"/>
                <w:szCs w:val="24"/>
              </w:rPr>
              <w:t>o</w:t>
            </w:r>
            <w:r w:rsidR="0027181A" w:rsidRPr="00FF1E61">
              <w:rPr>
                <w:rFonts w:ascii="Arial" w:hAnsi="Arial" w:cs="Arial"/>
                <w:sz w:val="24"/>
                <w:szCs w:val="24"/>
              </w:rPr>
              <w:t xml:space="preserve">blemas y establecer las pautas de prevención. </w:t>
            </w:r>
          </w:p>
          <w:p w:rsidR="0027181A" w:rsidRPr="00BB2075" w:rsidRDefault="0027181A" w:rsidP="0027181A">
            <w:pPr>
              <w:jc w:val="both"/>
              <w:rPr>
                <w:rFonts w:ascii="Arial" w:hAnsi="Arial" w:cs="Arial"/>
                <w:sz w:val="24"/>
                <w:szCs w:val="24"/>
              </w:rPr>
            </w:pPr>
            <w:r w:rsidRPr="00BB2075">
              <w:rPr>
                <w:rFonts w:ascii="Arial" w:hAnsi="Arial" w:cs="Arial"/>
                <w:sz w:val="24"/>
                <w:szCs w:val="24"/>
              </w:rPr>
              <w:t>La actividad práctica se lleva adelante en el campo y en el Internado de Grandes Anim</w:t>
            </w:r>
            <w:r w:rsidRPr="00BB2075">
              <w:rPr>
                <w:rFonts w:ascii="Arial" w:hAnsi="Arial" w:cs="Arial"/>
                <w:sz w:val="24"/>
                <w:szCs w:val="24"/>
              </w:rPr>
              <w:t>a</w:t>
            </w:r>
            <w:r w:rsidRPr="00BB2075">
              <w:rPr>
                <w:rFonts w:ascii="Arial" w:hAnsi="Arial" w:cs="Arial"/>
                <w:sz w:val="24"/>
                <w:szCs w:val="24"/>
              </w:rPr>
              <w:t xml:space="preserve">les: </w:t>
            </w:r>
            <w:r w:rsidR="00457C61">
              <w:rPr>
                <w:rFonts w:ascii="Arial" w:hAnsi="Arial" w:cs="Arial"/>
                <w:sz w:val="24"/>
                <w:szCs w:val="24"/>
              </w:rPr>
              <w:t>s</w:t>
            </w:r>
            <w:r w:rsidRPr="00BB2075">
              <w:rPr>
                <w:rFonts w:ascii="Arial" w:hAnsi="Arial" w:cs="Arial"/>
                <w:sz w:val="24"/>
                <w:szCs w:val="24"/>
              </w:rPr>
              <w:t>e deja en manos del estudiante, el caso a fin de que confronten con la realidad, en la medida de lo posible, promoviendo el conflicto cognitivo, y que este sea una motiv</w:t>
            </w:r>
            <w:r w:rsidRPr="00BB2075">
              <w:rPr>
                <w:rFonts w:ascii="Arial" w:hAnsi="Arial" w:cs="Arial"/>
                <w:sz w:val="24"/>
                <w:szCs w:val="24"/>
              </w:rPr>
              <w:t>a</w:t>
            </w:r>
            <w:r w:rsidRPr="00BB2075">
              <w:rPr>
                <w:rFonts w:ascii="Arial" w:hAnsi="Arial" w:cs="Arial"/>
                <w:sz w:val="24"/>
                <w:szCs w:val="24"/>
              </w:rPr>
              <w:t>ción más para que se destaque la importancia del método clínico, y se convierta en una herramienta con sentido para el futuro profesional. ¿Qué quiere decir esto? Pues que es único el momento en que el médico se encuentra frente al paciente y debe actuar, solo, y este momento único requiere de experiencia, paciencia, conocimiento, voluntad y co</w:t>
            </w:r>
            <w:r w:rsidRPr="00BB2075">
              <w:rPr>
                <w:rFonts w:ascii="Arial" w:hAnsi="Arial" w:cs="Arial"/>
                <w:sz w:val="24"/>
                <w:szCs w:val="24"/>
              </w:rPr>
              <w:t>n</w:t>
            </w:r>
            <w:r w:rsidRPr="00BB2075">
              <w:rPr>
                <w:rFonts w:ascii="Arial" w:hAnsi="Arial" w:cs="Arial"/>
                <w:sz w:val="24"/>
                <w:szCs w:val="24"/>
              </w:rPr>
              <w:t xml:space="preserve">centración. Cuando el </w:t>
            </w:r>
            <w:r w:rsidR="00F37272" w:rsidRPr="00BB2075">
              <w:rPr>
                <w:rFonts w:ascii="Arial" w:hAnsi="Arial" w:cs="Arial"/>
                <w:sz w:val="24"/>
                <w:szCs w:val="24"/>
              </w:rPr>
              <w:t>individuo</w:t>
            </w:r>
            <w:r w:rsidRPr="00BB2075">
              <w:rPr>
                <w:rFonts w:ascii="Arial" w:hAnsi="Arial" w:cs="Arial"/>
                <w:sz w:val="24"/>
                <w:szCs w:val="24"/>
              </w:rPr>
              <w:t xml:space="preserve"> se enfrenta a un hecho que desconoce, se produce el conflicto cognitivo, y este hace que una persona se realice a </w:t>
            </w:r>
            <w:r w:rsidR="00E35E4B" w:rsidRPr="00BB2075">
              <w:rPr>
                <w:rFonts w:ascii="Arial" w:hAnsi="Arial" w:cs="Arial"/>
                <w:sz w:val="24"/>
                <w:szCs w:val="24"/>
              </w:rPr>
              <w:t>sí</w:t>
            </w:r>
            <w:r w:rsidRPr="00BB2075">
              <w:rPr>
                <w:rFonts w:ascii="Arial" w:hAnsi="Arial" w:cs="Arial"/>
                <w:sz w:val="24"/>
                <w:szCs w:val="24"/>
              </w:rPr>
              <w:t xml:space="preserve"> misma, preguntas acerca de sus capacidades, su relación con el conocimiento, y reflexione sobre su manera de entender y ver la realidad. Este concepto refu</w:t>
            </w:r>
            <w:r w:rsidR="00D53989" w:rsidRPr="00BB2075">
              <w:rPr>
                <w:rFonts w:ascii="Arial" w:hAnsi="Arial" w:cs="Arial"/>
                <w:sz w:val="24"/>
                <w:szCs w:val="24"/>
              </w:rPr>
              <w:t>e</w:t>
            </w:r>
            <w:r w:rsidRPr="00BB2075">
              <w:rPr>
                <w:rFonts w:ascii="Arial" w:hAnsi="Arial" w:cs="Arial"/>
                <w:sz w:val="24"/>
                <w:szCs w:val="24"/>
              </w:rPr>
              <w:t>rza los procesos de aprendizaje, y es puesto en práctica como metodología de enseñanza, en forma permanente durante el trabajo de los estudiantes sobre los animales.</w:t>
            </w:r>
          </w:p>
          <w:p w:rsidR="0027181A" w:rsidRPr="00BB2075" w:rsidRDefault="0027181A" w:rsidP="0027181A">
            <w:pPr>
              <w:jc w:val="both"/>
              <w:rPr>
                <w:rFonts w:ascii="Arial" w:hAnsi="Arial" w:cs="Arial"/>
                <w:sz w:val="24"/>
                <w:szCs w:val="24"/>
              </w:rPr>
            </w:pPr>
            <w:r w:rsidRPr="00BB2075">
              <w:rPr>
                <w:rFonts w:ascii="Arial" w:hAnsi="Arial" w:cs="Arial"/>
                <w:sz w:val="24"/>
                <w:szCs w:val="24"/>
              </w:rPr>
              <w:t>La metodología se desarrolla mediante la atención de casos clínicos, es parte de la mi</w:t>
            </w:r>
            <w:r w:rsidRPr="00BB2075">
              <w:rPr>
                <w:rFonts w:ascii="Arial" w:hAnsi="Arial" w:cs="Arial"/>
                <w:sz w:val="24"/>
                <w:szCs w:val="24"/>
              </w:rPr>
              <w:t>s</w:t>
            </w:r>
            <w:r w:rsidRPr="00BB2075">
              <w:rPr>
                <w:rFonts w:ascii="Arial" w:hAnsi="Arial" w:cs="Arial"/>
                <w:sz w:val="24"/>
                <w:szCs w:val="24"/>
              </w:rPr>
              <w:t>ma, la cantidad y calidad de casos abordados, a fin de cumplir con lo expuesto, el est</w:t>
            </w:r>
            <w:r w:rsidRPr="00BB2075">
              <w:rPr>
                <w:rFonts w:ascii="Arial" w:hAnsi="Arial" w:cs="Arial"/>
                <w:sz w:val="24"/>
                <w:szCs w:val="24"/>
              </w:rPr>
              <w:t>u</w:t>
            </w:r>
            <w:r w:rsidRPr="00BB2075">
              <w:rPr>
                <w:rFonts w:ascii="Arial" w:hAnsi="Arial" w:cs="Arial"/>
                <w:sz w:val="24"/>
                <w:szCs w:val="24"/>
              </w:rPr>
              <w:t>diante atiende los casos, en la actividad hospitalaria, tanto como a campo, acompañado de los docentes que lo orientan en todos los procesos. Durante la atención de los p</w:t>
            </w:r>
            <w:r w:rsidRPr="00BB2075">
              <w:rPr>
                <w:rFonts w:ascii="Arial" w:hAnsi="Arial" w:cs="Arial"/>
                <w:sz w:val="24"/>
                <w:szCs w:val="24"/>
              </w:rPr>
              <w:t>a</w:t>
            </w:r>
            <w:r w:rsidRPr="00BB2075">
              <w:rPr>
                <w:rFonts w:ascii="Arial" w:hAnsi="Arial" w:cs="Arial"/>
                <w:sz w:val="24"/>
                <w:szCs w:val="24"/>
              </w:rPr>
              <w:t>cientes, son los estudiantes los que realizarán los actos médicos, logrando así verse e</w:t>
            </w:r>
            <w:r w:rsidRPr="00BB2075">
              <w:rPr>
                <w:rFonts w:ascii="Arial" w:hAnsi="Arial" w:cs="Arial"/>
                <w:sz w:val="24"/>
                <w:szCs w:val="24"/>
              </w:rPr>
              <w:t>n</w:t>
            </w:r>
            <w:r w:rsidRPr="00BB2075">
              <w:rPr>
                <w:rFonts w:ascii="Arial" w:hAnsi="Arial" w:cs="Arial"/>
                <w:sz w:val="24"/>
                <w:szCs w:val="24"/>
              </w:rPr>
              <w:t xml:space="preserve">frentados a la práctica, obligados a </w:t>
            </w:r>
            <w:r w:rsidR="00F37272" w:rsidRPr="00BB2075">
              <w:rPr>
                <w:rFonts w:ascii="Arial" w:hAnsi="Arial" w:cs="Arial"/>
                <w:sz w:val="24"/>
                <w:szCs w:val="24"/>
              </w:rPr>
              <w:t>desarrollar</w:t>
            </w:r>
            <w:r w:rsidRPr="00BB2075">
              <w:rPr>
                <w:rFonts w:ascii="Arial" w:hAnsi="Arial" w:cs="Arial"/>
                <w:sz w:val="24"/>
                <w:szCs w:val="24"/>
              </w:rPr>
              <w:t>, utilizar las destrezas y conocimientos previos. Mientras más horas de práctica, mayores serán las instancias de aprendizaje.</w:t>
            </w:r>
          </w:p>
          <w:p w:rsidR="0027181A" w:rsidRPr="00BB2075" w:rsidRDefault="0027181A" w:rsidP="0027181A">
            <w:pPr>
              <w:jc w:val="both"/>
              <w:rPr>
                <w:rFonts w:ascii="Arial" w:hAnsi="Arial" w:cs="Arial"/>
                <w:sz w:val="24"/>
                <w:szCs w:val="24"/>
              </w:rPr>
            </w:pPr>
            <w:r w:rsidRPr="00BB2075">
              <w:rPr>
                <w:rFonts w:ascii="Arial" w:hAnsi="Arial" w:cs="Arial"/>
                <w:sz w:val="24"/>
                <w:szCs w:val="24"/>
              </w:rPr>
              <w:t>Se encuentran en la programación:</w:t>
            </w:r>
          </w:p>
          <w:p w:rsidR="0027181A" w:rsidRPr="00BB2075" w:rsidRDefault="0027181A" w:rsidP="0027181A">
            <w:pPr>
              <w:jc w:val="both"/>
              <w:rPr>
                <w:rFonts w:ascii="Arial" w:hAnsi="Arial" w:cs="Arial"/>
                <w:sz w:val="24"/>
                <w:szCs w:val="24"/>
              </w:rPr>
            </w:pPr>
            <w:r w:rsidRPr="00BB2075">
              <w:rPr>
                <w:rFonts w:ascii="Arial" w:hAnsi="Arial" w:cs="Arial"/>
                <w:sz w:val="24"/>
                <w:szCs w:val="24"/>
              </w:rPr>
              <w:t xml:space="preserve">- </w:t>
            </w:r>
            <w:r w:rsidR="00995953" w:rsidRPr="00995953">
              <w:rPr>
                <w:rFonts w:ascii="Arial" w:hAnsi="Arial" w:cs="Arial"/>
                <w:sz w:val="24"/>
                <w:szCs w:val="24"/>
                <w:u w:val="single"/>
              </w:rPr>
              <w:t>V</w:t>
            </w:r>
            <w:r w:rsidRPr="00995953">
              <w:rPr>
                <w:rFonts w:ascii="Arial" w:hAnsi="Arial" w:cs="Arial"/>
                <w:sz w:val="24"/>
                <w:szCs w:val="24"/>
                <w:u w:val="single"/>
              </w:rPr>
              <w:t xml:space="preserve">iajes </w:t>
            </w:r>
            <w:r w:rsidRPr="00F37272">
              <w:rPr>
                <w:rFonts w:ascii="Arial" w:hAnsi="Arial" w:cs="Arial"/>
                <w:sz w:val="24"/>
                <w:szCs w:val="24"/>
                <w:u w:val="single"/>
              </w:rPr>
              <w:t>al campo</w:t>
            </w:r>
            <w:r w:rsidRPr="00457C61">
              <w:rPr>
                <w:rFonts w:ascii="Arial" w:hAnsi="Arial" w:cs="Arial"/>
                <w:sz w:val="24"/>
                <w:szCs w:val="24"/>
                <w:u w:val="single"/>
              </w:rPr>
              <w:t>:</w:t>
            </w:r>
            <w:r w:rsidRPr="00BB2075">
              <w:rPr>
                <w:rFonts w:ascii="Arial" w:hAnsi="Arial" w:cs="Arial"/>
                <w:sz w:val="24"/>
                <w:szCs w:val="24"/>
              </w:rPr>
              <w:t xml:space="preserve"> </w:t>
            </w:r>
            <w:r w:rsidR="00995953">
              <w:rPr>
                <w:rFonts w:ascii="Arial" w:hAnsi="Arial" w:cs="Arial"/>
                <w:sz w:val="24"/>
                <w:szCs w:val="24"/>
              </w:rPr>
              <w:t>3 por</w:t>
            </w:r>
            <w:r w:rsidRPr="00BB2075">
              <w:rPr>
                <w:rFonts w:ascii="Arial" w:hAnsi="Arial" w:cs="Arial"/>
                <w:sz w:val="24"/>
                <w:szCs w:val="24"/>
              </w:rPr>
              <w:t xml:space="preserve"> estudiante</w:t>
            </w:r>
            <w:r w:rsidR="00995953">
              <w:rPr>
                <w:rFonts w:ascii="Arial" w:hAnsi="Arial" w:cs="Arial"/>
                <w:sz w:val="24"/>
                <w:szCs w:val="24"/>
              </w:rPr>
              <w:t>, en los que</w:t>
            </w:r>
            <w:r w:rsidRPr="00BB2075">
              <w:rPr>
                <w:rFonts w:ascii="Arial" w:hAnsi="Arial" w:cs="Arial"/>
                <w:sz w:val="24"/>
                <w:szCs w:val="24"/>
              </w:rPr>
              <w:t xml:space="preserve"> desarrolla toda actividad posible que le aporte </w:t>
            </w:r>
            <w:r w:rsidR="00891A7E" w:rsidRPr="00BB2075">
              <w:rPr>
                <w:rFonts w:ascii="Arial" w:hAnsi="Arial" w:cs="Arial"/>
                <w:sz w:val="24"/>
                <w:szCs w:val="24"/>
              </w:rPr>
              <w:t>destrezas</w:t>
            </w:r>
            <w:r w:rsidRPr="00BB2075">
              <w:rPr>
                <w:rFonts w:ascii="Arial" w:hAnsi="Arial" w:cs="Arial"/>
                <w:sz w:val="24"/>
                <w:szCs w:val="24"/>
              </w:rPr>
              <w:t xml:space="preserve"> sicomotrices y método para abordajes de casos, individuales y pobl</w:t>
            </w:r>
            <w:r w:rsidRPr="00BB2075">
              <w:rPr>
                <w:rFonts w:ascii="Arial" w:hAnsi="Arial" w:cs="Arial"/>
                <w:sz w:val="24"/>
                <w:szCs w:val="24"/>
              </w:rPr>
              <w:t>a</w:t>
            </w:r>
            <w:r w:rsidRPr="00BB2075">
              <w:rPr>
                <w:rFonts w:ascii="Arial" w:hAnsi="Arial" w:cs="Arial"/>
                <w:sz w:val="24"/>
                <w:szCs w:val="24"/>
              </w:rPr>
              <w:t>cionales, distinguir si el caso individual guarda relación con la población, dec</w:t>
            </w:r>
            <w:r w:rsidR="00016448">
              <w:rPr>
                <w:rFonts w:ascii="Arial" w:hAnsi="Arial" w:cs="Arial"/>
                <w:sz w:val="24"/>
                <w:szCs w:val="24"/>
              </w:rPr>
              <w:t>i</w:t>
            </w:r>
            <w:r w:rsidRPr="00BB2075">
              <w:rPr>
                <w:rFonts w:ascii="Arial" w:hAnsi="Arial" w:cs="Arial"/>
                <w:sz w:val="24"/>
                <w:szCs w:val="24"/>
              </w:rPr>
              <w:t>dir y llegar a un diagnóstico de situación en cuanto al manejo y/o causas del problema. Indicar tr</w:t>
            </w:r>
            <w:r w:rsidRPr="00BB2075">
              <w:rPr>
                <w:rFonts w:ascii="Arial" w:hAnsi="Arial" w:cs="Arial"/>
                <w:sz w:val="24"/>
                <w:szCs w:val="24"/>
              </w:rPr>
              <w:t>a</w:t>
            </w:r>
            <w:r w:rsidRPr="00BB2075">
              <w:rPr>
                <w:rFonts w:ascii="Arial" w:hAnsi="Arial" w:cs="Arial"/>
                <w:sz w:val="24"/>
                <w:szCs w:val="24"/>
              </w:rPr>
              <w:t>tamientos, y medidas de prevención. Realizan revisación clínica, elaboran diagnósticos diferenciales y presuntivos, realizan necropsias y toma de muestras, indican medidas a tomar a fin de resolver el problema.</w:t>
            </w:r>
            <w:r w:rsidR="00281282">
              <w:rPr>
                <w:rFonts w:ascii="Arial" w:hAnsi="Arial" w:cs="Arial"/>
                <w:sz w:val="24"/>
                <w:szCs w:val="24"/>
              </w:rPr>
              <w:t xml:space="preserve"> (Esto plan de trabajos prácticos dependerá de la disponibilidad de micros y presupuesto</w:t>
            </w:r>
            <w:r w:rsidR="00AB3B53">
              <w:rPr>
                <w:rFonts w:ascii="Arial" w:hAnsi="Arial" w:cs="Arial"/>
                <w:sz w:val="24"/>
                <w:szCs w:val="24"/>
              </w:rPr>
              <w:t>).</w:t>
            </w:r>
          </w:p>
          <w:p w:rsidR="0027181A" w:rsidRPr="00BB2075" w:rsidRDefault="0027181A" w:rsidP="0027181A">
            <w:pPr>
              <w:jc w:val="both"/>
              <w:rPr>
                <w:rFonts w:ascii="Arial" w:hAnsi="Arial" w:cs="Arial"/>
                <w:sz w:val="24"/>
                <w:szCs w:val="24"/>
              </w:rPr>
            </w:pPr>
            <w:r w:rsidRPr="00BB2075">
              <w:rPr>
                <w:rFonts w:ascii="Arial" w:hAnsi="Arial" w:cs="Arial"/>
                <w:sz w:val="24"/>
                <w:szCs w:val="24"/>
              </w:rPr>
              <w:lastRenderedPageBreak/>
              <w:t xml:space="preserve">- </w:t>
            </w:r>
            <w:r w:rsidRPr="00457C61">
              <w:rPr>
                <w:rFonts w:ascii="Arial" w:hAnsi="Arial" w:cs="Arial"/>
                <w:sz w:val="24"/>
                <w:szCs w:val="24"/>
                <w:u w:val="single"/>
              </w:rPr>
              <w:t>Guardias Hospitalarias</w:t>
            </w:r>
            <w:r w:rsidRPr="00BB2075">
              <w:rPr>
                <w:rFonts w:ascii="Arial" w:hAnsi="Arial" w:cs="Arial"/>
                <w:sz w:val="24"/>
                <w:szCs w:val="24"/>
              </w:rPr>
              <w:t xml:space="preserve"> (en el Internado de Grandes Animales o bien </w:t>
            </w:r>
            <w:r w:rsidR="00457C61">
              <w:rPr>
                <w:rFonts w:ascii="Arial" w:hAnsi="Arial" w:cs="Arial"/>
                <w:sz w:val="24"/>
                <w:szCs w:val="24"/>
              </w:rPr>
              <w:t xml:space="preserve">atención </w:t>
            </w:r>
            <w:r w:rsidRPr="00BB2075">
              <w:rPr>
                <w:rFonts w:ascii="Arial" w:hAnsi="Arial" w:cs="Arial"/>
                <w:sz w:val="24"/>
                <w:szCs w:val="24"/>
              </w:rPr>
              <w:t>domicili</w:t>
            </w:r>
            <w:r w:rsidRPr="00BB2075">
              <w:rPr>
                <w:rFonts w:ascii="Arial" w:hAnsi="Arial" w:cs="Arial"/>
                <w:sz w:val="24"/>
                <w:szCs w:val="24"/>
              </w:rPr>
              <w:t>a</w:t>
            </w:r>
            <w:r w:rsidRPr="00BB2075">
              <w:rPr>
                <w:rFonts w:ascii="Arial" w:hAnsi="Arial" w:cs="Arial"/>
                <w:sz w:val="24"/>
                <w:szCs w:val="24"/>
              </w:rPr>
              <w:t>ria). El estudiante aborda el caso, realiza revisación clínica, el grupo confecciona la ficha en la cual quedarán consignados los responsables de dicho caso, elaboran diagnósticos diferenciales, presuntivos, toman las muestras necesarias para diagnósticos compleme</w:t>
            </w:r>
            <w:r w:rsidRPr="00BB2075">
              <w:rPr>
                <w:rFonts w:ascii="Arial" w:hAnsi="Arial" w:cs="Arial"/>
                <w:sz w:val="24"/>
                <w:szCs w:val="24"/>
              </w:rPr>
              <w:t>n</w:t>
            </w:r>
            <w:r w:rsidRPr="00BB2075">
              <w:rPr>
                <w:rFonts w:ascii="Arial" w:hAnsi="Arial" w:cs="Arial"/>
                <w:sz w:val="24"/>
                <w:szCs w:val="24"/>
              </w:rPr>
              <w:t>tarios, indican terapéutica y se abocan a realizarla hasta la finalización del mismo. Si el animal fuere eutanasiado o se produjera su muerte, se realiza la correspondiente n</w:t>
            </w:r>
            <w:r w:rsidRPr="00BB2075">
              <w:rPr>
                <w:rFonts w:ascii="Arial" w:hAnsi="Arial" w:cs="Arial"/>
                <w:sz w:val="24"/>
                <w:szCs w:val="24"/>
              </w:rPr>
              <w:t>e</w:t>
            </w:r>
            <w:r w:rsidRPr="00BB2075">
              <w:rPr>
                <w:rFonts w:ascii="Arial" w:hAnsi="Arial" w:cs="Arial"/>
                <w:sz w:val="24"/>
                <w:szCs w:val="24"/>
              </w:rPr>
              <w:t>cropsia, toma de muestras a fin de cerrar el caso y contar con la mayor cantidad de el</w:t>
            </w:r>
            <w:r w:rsidRPr="00BB2075">
              <w:rPr>
                <w:rFonts w:ascii="Arial" w:hAnsi="Arial" w:cs="Arial"/>
                <w:sz w:val="24"/>
                <w:szCs w:val="24"/>
              </w:rPr>
              <w:t>e</w:t>
            </w:r>
            <w:r w:rsidRPr="00BB2075">
              <w:rPr>
                <w:rFonts w:ascii="Arial" w:hAnsi="Arial" w:cs="Arial"/>
                <w:sz w:val="24"/>
                <w:szCs w:val="24"/>
              </w:rPr>
              <w:t xml:space="preserve">mentos para exponer en los Seminarios que la asignatura ha diagramado. </w:t>
            </w:r>
          </w:p>
          <w:p w:rsidR="007F6CAF" w:rsidRPr="00BB2075" w:rsidRDefault="0027181A" w:rsidP="0027181A">
            <w:pPr>
              <w:jc w:val="both"/>
              <w:rPr>
                <w:rFonts w:ascii="Arial" w:hAnsi="Arial" w:cs="Arial"/>
                <w:sz w:val="24"/>
                <w:szCs w:val="24"/>
              </w:rPr>
            </w:pPr>
            <w:r w:rsidRPr="00BB2075">
              <w:rPr>
                <w:rFonts w:ascii="Arial" w:hAnsi="Arial" w:cs="Arial"/>
                <w:sz w:val="24"/>
                <w:szCs w:val="24"/>
              </w:rPr>
              <w:t xml:space="preserve">- </w:t>
            </w:r>
            <w:r w:rsidRPr="00457C61">
              <w:rPr>
                <w:rFonts w:ascii="Arial" w:hAnsi="Arial" w:cs="Arial"/>
                <w:sz w:val="24"/>
                <w:szCs w:val="24"/>
                <w:u w:val="single"/>
              </w:rPr>
              <w:t>Seminarios Integradores</w:t>
            </w:r>
            <w:r w:rsidRPr="00BB2075">
              <w:rPr>
                <w:rFonts w:ascii="Arial" w:hAnsi="Arial" w:cs="Arial"/>
                <w:sz w:val="24"/>
                <w:szCs w:val="24"/>
              </w:rPr>
              <w:t xml:space="preserve"> en los cuales se expondrán y debatirán los casos clínicos atendidos, la metodología en este punto consiste en la exposición del caso por parte de los responsables del mismo (quienes lo atendieron) y el debate promovido por los doce</w:t>
            </w:r>
            <w:r w:rsidRPr="00BB2075">
              <w:rPr>
                <w:rFonts w:ascii="Arial" w:hAnsi="Arial" w:cs="Arial"/>
                <w:sz w:val="24"/>
                <w:szCs w:val="24"/>
              </w:rPr>
              <w:t>n</w:t>
            </w:r>
            <w:r w:rsidRPr="00BB2075">
              <w:rPr>
                <w:rFonts w:ascii="Arial" w:hAnsi="Arial" w:cs="Arial"/>
                <w:sz w:val="24"/>
                <w:szCs w:val="24"/>
              </w:rPr>
              <w:t>tes, que establecerán las preguntas pertinentes para el tratamiento de cada acción, ya sea un diagnóstico, un pronóstico, o terapéutica, integrando en el caso expuesto todo el conocimiento previo pertinente, desde aquellos que pertenecen al ciclo básico a los c</w:t>
            </w:r>
            <w:r w:rsidRPr="00BB2075">
              <w:rPr>
                <w:rFonts w:ascii="Arial" w:hAnsi="Arial" w:cs="Arial"/>
                <w:sz w:val="24"/>
                <w:szCs w:val="24"/>
              </w:rPr>
              <w:t>o</w:t>
            </w:r>
            <w:r w:rsidRPr="00BB2075">
              <w:rPr>
                <w:rFonts w:ascii="Arial" w:hAnsi="Arial" w:cs="Arial"/>
                <w:sz w:val="24"/>
                <w:szCs w:val="24"/>
              </w:rPr>
              <w:t>rrespondientes al te</w:t>
            </w:r>
            <w:r w:rsidR="00D53989" w:rsidRPr="00BB2075">
              <w:rPr>
                <w:rFonts w:ascii="Arial" w:hAnsi="Arial" w:cs="Arial"/>
                <w:sz w:val="24"/>
                <w:szCs w:val="24"/>
              </w:rPr>
              <w:t>rcer ciclo del Plan de Estudios</w:t>
            </w:r>
            <w:r w:rsidR="007F6CAF" w:rsidRPr="00BB2075">
              <w:rPr>
                <w:rFonts w:ascii="Arial" w:hAnsi="Arial" w:cs="Arial"/>
                <w:sz w:val="24"/>
                <w:szCs w:val="24"/>
              </w:rPr>
              <w:t>.</w:t>
            </w:r>
          </w:p>
          <w:p w:rsidR="007F6CAF" w:rsidRPr="00BB2075" w:rsidRDefault="007F6CAF" w:rsidP="007F6CAF">
            <w:pPr>
              <w:jc w:val="both"/>
              <w:rPr>
                <w:rFonts w:ascii="Arial" w:hAnsi="Arial" w:cs="Arial"/>
                <w:sz w:val="24"/>
                <w:szCs w:val="24"/>
              </w:rPr>
            </w:pPr>
            <w:r w:rsidRPr="00BB2075">
              <w:rPr>
                <w:rFonts w:ascii="Arial" w:hAnsi="Arial" w:cs="Arial"/>
                <w:sz w:val="24"/>
                <w:szCs w:val="24"/>
                <w:u w:val="single"/>
              </w:rPr>
              <w:t>Observación:</w:t>
            </w:r>
            <w:r w:rsidRPr="00BB2075">
              <w:rPr>
                <w:rFonts w:ascii="Arial" w:hAnsi="Arial" w:cs="Arial"/>
                <w:sz w:val="24"/>
                <w:szCs w:val="24"/>
              </w:rPr>
              <w:t xml:space="preserve"> la metodología de enseñanza para una práctica profesional, es en este caso, acorde a lo expresado en el Plan de Estudios de la carrera, enteramente de cará</w:t>
            </w:r>
            <w:r w:rsidRPr="00BB2075">
              <w:rPr>
                <w:rFonts w:ascii="Arial" w:hAnsi="Arial" w:cs="Arial"/>
                <w:sz w:val="24"/>
                <w:szCs w:val="24"/>
              </w:rPr>
              <w:t>c</w:t>
            </w:r>
            <w:r w:rsidRPr="00BB2075">
              <w:rPr>
                <w:rFonts w:ascii="Arial" w:hAnsi="Arial" w:cs="Arial"/>
                <w:sz w:val="24"/>
                <w:szCs w:val="24"/>
              </w:rPr>
              <w:t>ter práctico, y sin dejar de lado, el hecho, que práctica y teoría conforman una unidad que no puede separarse.</w:t>
            </w:r>
          </w:p>
          <w:p w:rsidR="008B2942" w:rsidRDefault="007F6CAF" w:rsidP="00457C61">
            <w:pPr>
              <w:jc w:val="both"/>
              <w:rPr>
                <w:rFonts w:ascii="Arial" w:hAnsi="Arial" w:cs="Arial"/>
                <w:sz w:val="24"/>
                <w:szCs w:val="24"/>
              </w:rPr>
            </w:pPr>
            <w:r w:rsidRPr="00BB2075">
              <w:rPr>
                <w:rFonts w:ascii="Arial" w:hAnsi="Arial" w:cs="Arial"/>
                <w:sz w:val="24"/>
                <w:szCs w:val="24"/>
              </w:rPr>
              <w:t xml:space="preserve">Las actividades prácticas descriptas requieren de esfuerzo, tiempo y dedicación. La magnitud que posee el hecho de tener a los estudiantes comprometidos, estudiando, aprendiendo y trabajando hace que el equipo docente utilice recursos variados para una comunicación </w:t>
            </w:r>
            <w:r w:rsidR="00891A7E" w:rsidRPr="00BB2075">
              <w:rPr>
                <w:rFonts w:ascii="Arial" w:hAnsi="Arial" w:cs="Arial"/>
                <w:sz w:val="24"/>
                <w:szCs w:val="24"/>
              </w:rPr>
              <w:t>fluida</w:t>
            </w:r>
            <w:r w:rsidRPr="00BB2075">
              <w:rPr>
                <w:rFonts w:ascii="Arial" w:hAnsi="Arial" w:cs="Arial"/>
                <w:sz w:val="24"/>
                <w:szCs w:val="24"/>
              </w:rPr>
              <w:t xml:space="preserve">, un intercambio de ideas y un aporte de conocimientos </w:t>
            </w:r>
            <w:r w:rsidR="00891A7E" w:rsidRPr="00BB2075">
              <w:rPr>
                <w:rFonts w:ascii="Arial" w:hAnsi="Arial" w:cs="Arial"/>
                <w:sz w:val="24"/>
                <w:szCs w:val="24"/>
              </w:rPr>
              <w:t>continuo</w:t>
            </w:r>
            <w:r w:rsidRPr="00BB2075">
              <w:rPr>
                <w:rFonts w:ascii="Arial" w:hAnsi="Arial" w:cs="Arial"/>
                <w:sz w:val="24"/>
                <w:szCs w:val="24"/>
              </w:rPr>
              <w:t>. Una alternativa, incorporada como ayuda pedagógica en la metodología de enseñanza, es la creación de una página en una red social, que permite mantener la información a</w:t>
            </w:r>
            <w:r w:rsidRPr="00BB2075">
              <w:rPr>
                <w:rFonts w:ascii="Arial" w:hAnsi="Arial" w:cs="Arial"/>
                <w:sz w:val="24"/>
                <w:szCs w:val="24"/>
              </w:rPr>
              <w:t>c</w:t>
            </w:r>
            <w:r w:rsidRPr="00BB2075">
              <w:rPr>
                <w:rFonts w:ascii="Arial" w:hAnsi="Arial" w:cs="Arial"/>
                <w:sz w:val="24"/>
                <w:szCs w:val="24"/>
              </w:rPr>
              <w:t>tualizada, dar aviso ante urgencias clínicas, suspensiones de viajes por mal tiempo, o todo tipo de novedad, además permite colocar trabajos científicos y de divulgación que los docentes consideren relevantes. La página mencionada se denomina “Hospital de Clínica de Grandes Animales”.</w:t>
            </w:r>
          </w:p>
          <w:p w:rsidR="006D068D" w:rsidRPr="00BB2075" w:rsidRDefault="006D068D" w:rsidP="006D068D">
            <w:pPr>
              <w:jc w:val="both"/>
              <w:rPr>
                <w:rFonts w:ascii="Arial" w:hAnsi="Arial" w:cs="Arial"/>
                <w:sz w:val="24"/>
                <w:szCs w:val="24"/>
              </w:rPr>
            </w:pPr>
            <w:r>
              <w:rPr>
                <w:rFonts w:ascii="Arial" w:hAnsi="Arial" w:cs="Arial"/>
                <w:sz w:val="24"/>
                <w:szCs w:val="24"/>
              </w:rPr>
              <w:t xml:space="preserve">(*) Dado que la asignatura planifica de manera bimestral, por sugerencia externa a la asignatura, en caso de existir problemas de índole climático, no contar con movilidad o cualquier otro imprevisto, no se podrán certificar la cantidad de horas establecidas por el Plan de Estudio. </w:t>
            </w:r>
          </w:p>
        </w:tc>
      </w:tr>
    </w:tbl>
    <w:p w:rsidR="002501E5" w:rsidRDefault="002501E5" w:rsidP="008B2942">
      <w:pPr>
        <w:jc w:val="both"/>
        <w:rPr>
          <w:rFonts w:ascii="Garamond" w:hAnsi="Garamond"/>
          <w:b/>
          <w:sz w:val="22"/>
        </w:rPr>
      </w:pPr>
    </w:p>
    <w:p w:rsidR="008B2942" w:rsidRDefault="008B2942" w:rsidP="008B2942">
      <w:pPr>
        <w:jc w:val="both"/>
        <w:rPr>
          <w:rFonts w:ascii="Garamond" w:hAnsi="Garamond"/>
          <w:b/>
          <w:sz w:val="22"/>
        </w:rPr>
      </w:pPr>
      <w:r w:rsidRPr="00FE4814">
        <w:rPr>
          <w:rFonts w:ascii="Garamond" w:hAnsi="Garamond"/>
          <w:b/>
          <w:sz w:val="22"/>
        </w:rPr>
        <w:t>IX. RÉGIMEN DE APROBACIÓN</w:t>
      </w:r>
    </w:p>
    <w:tbl>
      <w:tblPr>
        <w:tblW w:w="19278"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gridCol w:w="9639"/>
      </w:tblGrid>
      <w:tr w:rsidR="004024B2" w:rsidRPr="00FE4814" w:rsidTr="004024B2">
        <w:tc>
          <w:tcPr>
            <w:tcW w:w="9639" w:type="dxa"/>
            <w:tcBorders>
              <w:top w:val="single" w:sz="6" w:space="0" w:color="auto"/>
              <w:left w:val="single" w:sz="6" w:space="0" w:color="auto"/>
              <w:bottom w:val="single" w:sz="6" w:space="0" w:color="auto"/>
              <w:right w:val="single" w:sz="6" w:space="0" w:color="auto"/>
            </w:tcBorders>
          </w:tcPr>
          <w:p w:rsidR="007F6CAF" w:rsidRDefault="007F6CAF" w:rsidP="007F6CAF">
            <w:pPr>
              <w:jc w:val="both"/>
              <w:rPr>
                <w:rFonts w:ascii="Arial" w:hAnsi="Arial" w:cs="Arial"/>
                <w:sz w:val="24"/>
                <w:szCs w:val="24"/>
              </w:rPr>
            </w:pPr>
            <w:r>
              <w:rPr>
                <w:rFonts w:ascii="Arial" w:hAnsi="Arial" w:cs="Arial"/>
                <w:sz w:val="24"/>
                <w:szCs w:val="24"/>
              </w:rPr>
              <w:t xml:space="preserve">Evaluación </w:t>
            </w:r>
            <w:r w:rsidR="00891A7E">
              <w:rPr>
                <w:rFonts w:ascii="Arial" w:hAnsi="Arial" w:cs="Arial"/>
                <w:sz w:val="24"/>
                <w:szCs w:val="24"/>
              </w:rPr>
              <w:t>continua</w:t>
            </w:r>
            <w:r>
              <w:rPr>
                <w:rFonts w:ascii="Arial" w:hAnsi="Arial" w:cs="Arial"/>
                <w:sz w:val="24"/>
                <w:szCs w:val="24"/>
              </w:rPr>
              <w:t xml:space="preserve"> en concordancia con el Plan de Estudios de la Carrera Medicina Veterinaria, que plantea que la evaluación en las Orientaciones, no debería ser la trad</w:t>
            </w:r>
            <w:r>
              <w:rPr>
                <w:rFonts w:ascii="Arial" w:hAnsi="Arial" w:cs="Arial"/>
                <w:sz w:val="24"/>
                <w:szCs w:val="24"/>
              </w:rPr>
              <w:t>i</w:t>
            </w:r>
            <w:r>
              <w:rPr>
                <w:rFonts w:ascii="Arial" w:hAnsi="Arial" w:cs="Arial"/>
                <w:sz w:val="24"/>
                <w:szCs w:val="24"/>
              </w:rPr>
              <w:t>cional.</w:t>
            </w:r>
          </w:p>
          <w:p w:rsidR="007F6CAF" w:rsidRPr="00BF40DC" w:rsidRDefault="007F6CAF" w:rsidP="007F6CAF">
            <w:pPr>
              <w:jc w:val="both"/>
              <w:rPr>
                <w:rFonts w:ascii="Arial" w:hAnsi="Arial" w:cs="Arial"/>
                <w:sz w:val="24"/>
                <w:szCs w:val="24"/>
              </w:rPr>
            </w:pPr>
            <w:r w:rsidRPr="00BF40DC">
              <w:rPr>
                <w:rFonts w:ascii="Arial" w:hAnsi="Arial" w:cs="Arial"/>
                <w:sz w:val="24"/>
                <w:szCs w:val="24"/>
              </w:rPr>
              <w:t>Se evalúan conocimientos teóricos y prácticos durante las actividades planificadas. A</w:t>
            </w:r>
            <w:r w:rsidRPr="00BF40DC">
              <w:rPr>
                <w:rFonts w:ascii="Arial" w:hAnsi="Arial" w:cs="Arial"/>
                <w:sz w:val="24"/>
                <w:szCs w:val="24"/>
              </w:rPr>
              <w:t>s</w:t>
            </w:r>
            <w:r w:rsidRPr="00BF40DC">
              <w:rPr>
                <w:rFonts w:ascii="Arial" w:hAnsi="Arial" w:cs="Arial"/>
                <w:sz w:val="24"/>
                <w:szCs w:val="24"/>
              </w:rPr>
              <w:t>pectos actitudinales como predisposición al trabajo, al estudio, compromiso para con su equipo de trabajo y su propio aprendizaje.</w:t>
            </w:r>
          </w:p>
          <w:p w:rsidR="007F6CAF" w:rsidRPr="00BF40DC" w:rsidRDefault="007F6CAF" w:rsidP="007F6CAF">
            <w:pPr>
              <w:jc w:val="both"/>
              <w:rPr>
                <w:rFonts w:ascii="Arial" w:hAnsi="Arial" w:cs="Arial"/>
                <w:sz w:val="24"/>
                <w:szCs w:val="24"/>
              </w:rPr>
            </w:pPr>
            <w:r w:rsidRPr="00BF40DC">
              <w:rPr>
                <w:rFonts w:ascii="Arial" w:hAnsi="Arial" w:cs="Arial"/>
                <w:sz w:val="24"/>
                <w:szCs w:val="24"/>
              </w:rPr>
              <w:t xml:space="preserve">Las actividades son de carácter práctico, </w:t>
            </w:r>
            <w:r>
              <w:rPr>
                <w:rFonts w:ascii="Arial" w:hAnsi="Arial" w:cs="Arial"/>
                <w:sz w:val="24"/>
                <w:szCs w:val="24"/>
              </w:rPr>
              <w:t>desde que comienza la llegada y atención de</w:t>
            </w:r>
            <w:r w:rsidRPr="00BF40DC">
              <w:rPr>
                <w:rFonts w:ascii="Arial" w:hAnsi="Arial" w:cs="Arial"/>
                <w:sz w:val="24"/>
                <w:szCs w:val="24"/>
              </w:rPr>
              <w:t xml:space="preserve"> un paci</w:t>
            </w:r>
            <w:r>
              <w:rPr>
                <w:rFonts w:ascii="Arial" w:hAnsi="Arial" w:cs="Arial"/>
                <w:sz w:val="24"/>
                <w:szCs w:val="24"/>
              </w:rPr>
              <w:t>ente o caso, hasta que finaliza, e</w:t>
            </w:r>
            <w:r w:rsidRPr="00BF40DC">
              <w:rPr>
                <w:rFonts w:ascii="Arial" w:hAnsi="Arial" w:cs="Arial"/>
                <w:sz w:val="24"/>
                <w:szCs w:val="24"/>
              </w:rPr>
              <w:t xml:space="preserve">l docente supervisa la actividad y puede evaluar mediante preguntas a fin de profundizar sobre el conocimiento del mismo, descubrir si trabaja con fundamentos, si conoce las implicancias de lo que hace, y como pone en </w:t>
            </w:r>
            <w:r w:rsidRPr="00BF40DC">
              <w:rPr>
                <w:rFonts w:ascii="Arial" w:hAnsi="Arial" w:cs="Arial"/>
                <w:sz w:val="24"/>
                <w:szCs w:val="24"/>
              </w:rPr>
              <w:lastRenderedPageBreak/>
              <w:t xml:space="preserve">juego las destrezas necesarias. </w:t>
            </w:r>
          </w:p>
          <w:p w:rsidR="007F6CAF" w:rsidRPr="00BF40DC" w:rsidRDefault="007F6CAF" w:rsidP="007F6CAF">
            <w:pPr>
              <w:jc w:val="both"/>
              <w:rPr>
                <w:rFonts w:ascii="Arial" w:hAnsi="Arial" w:cs="Arial"/>
                <w:sz w:val="24"/>
                <w:szCs w:val="24"/>
              </w:rPr>
            </w:pPr>
            <w:r w:rsidRPr="00BF40DC">
              <w:rPr>
                <w:rFonts w:ascii="Arial" w:hAnsi="Arial" w:cs="Arial"/>
                <w:sz w:val="24"/>
                <w:szCs w:val="24"/>
              </w:rPr>
              <w:t xml:space="preserve">Durante los </w:t>
            </w:r>
            <w:r>
              <w:rPr>
                <w:rFonts w:ascii="Arial" w:hAnsi="Arial" w:cs="Arial"/>
                <w:sz w:val="24"/>
                <w:szCs w:val="24"/>
              </w:rPr>
              <w:t xml:space="preserve">Seminarios, </w:t>
            </w:r>
            <w:r w:rsidRPr="00BF40DC">
              <w:rPr>
                <w:rFonts w:ascii="Arial" w:hAnsi="Arial" w:cs="Arial"/>
                <w:sz w:val="24"/>
                <w:szCs w:val="24"/>
              </w:rPr>
              <w:t>en los cuales se expondrán los casos clínicos atendidos</w:t>
            </w:r>
            <w:r>
              <w:rPr>
                <w:rFonts w:ascii="Arial" w:hAnsi="Arial" w:cs="Arial"/>
                <w:sz w:val="24"/>
                <w:szCs w:val="24"/>
              </w:rPr>
              <w:t>,</w:t>
            </w:r>
            <w:r w:rsidRPr="00BF40DC">
              <w:rPr>
                <w:rFonts w:ascii="Arial" w:hAnsi="Arial" w:cs="Arial"/>
                <w:sz w:val="24"/>
                <w:szCs w:val="24"/>
              </w:rPr>
              <w:t xml:space="preserve"> el d</w:t>
            </w:r>
            <w:r w:rsidRPr="00BF40DC">
              <w:rPr>
                <w:rFonts w:ascii="Arial" w:hAnsi="Arial" w:cs="Arial"/>
                <w:sz w:val="24"/>
                <w:szCs w:val="24"/>
              </w:rPr>
              <w:t>o</w:t>
            </w:r>
            <w:r w:rsidRPr="00BF40DC">
              <w:rPr>
                <w:rFonts w:ascii="Arial" w:hAnsi="Arial" w:cs="Arial"/>
                <w:sz w:val="24"/>
                <w:szCs w:val="24"/>
              </w:rPr>
              <w:t>cente evaluará la presentación del mismo, la fundamentación de la práctica realizada y la profundización que el estudiante haya dado al estudio del caso particular.</w:t>
            </w:r>
          </w:p>
          <w:p w:rsidR="007F6CAF" w:rsidRPr="00BF40DC" w:rsidRDefault="007F6CAF" w:rsidP="007F6CAF">
            <w:pPr>
              <w:jc w:val="both"/>
              <w:rPr>
                <w:rFonts w:ascii="Arial" w:hAnsi="Arial" w:cs="Arial"/>
                <w:sz w:val="24"/>
                <w:szCs w:val="24"/>
              </w:rPr>
            </w:pPr>
            <w:r w:rsidRPr="00BF40DC">
              <w:rPr>
                <w:rFonts w:ascii="Arial" w:hAnsi="Arial" w:cs="Arial"/>
                <w:sz w:val="24"/>
                <w:szCs w:val="24"/>
              </w:rPr>
              <w:t xml:space="preserve">Evaluación </w:t>
            </w:r>
            <w:r w:rsidR="00281282" w:rsidRPr="00BF40DC">
              <w:rPr>
                <w:rFonts w:ascii="Arial" w:hAnsi="Arial" w:cs="Arial"/>
                <w:sz w:val="24"/>
                <w:szCs w:val="24"/>
              </w:rPr>
              <w:t>continua</w:t>
            </w:r>
            <w:r w:rsidRPr="00BF40DC">
              <w:rPr>
                <w:rFonts w:ascii="Arial" w:hAnsi="Arial" w:cs="Arial"/>
                <w:sz w:val="24"/>
                <w:szCs w:val="24"/>
              </w:rPr>
              <w:t xml:space="preserve"> y nota de los siguientes puntos:</w:t>
            </w:r>
          </w:p>
          <w:p w:rsidR="007F6CAF" w:rsidRPr="00BF40DC" w:rsidRDefault="007F6CAF" w:rsidP="007F6CAF">
            <w:pPr>
              <w:jc w:val="both"/>
              <w:rPr>
                <w:rFonts w:ascii="Arial" w:hAnsi="Arial" w:cs="Arial"/>
                <w:sz w:val="24"/>
                <w:szCs w:val="24"/>
              </w:rPr>
            </w:pPr>
            <w:r w:rsidRPr="00BF40DC">
              <w:rPr>
                <w:rFonts w:ascii="Arial" w:hAnsi="Arial" w:cs="Arial"/>
                <w:sz w:val="24"/>
                <w:szCs w:val="24"/>
              </w:rPr>
              <w:t>1) Actitudinal</w:t>
            </w:r>
          </w:p>
          <w:p w:rsidR="007F6CAF" w:rsidRPr="00BF40DC" w:rsidRDefault="007F6CAF" w:rsidP="007F6CAF">
            <w:pPr>
              <w:jc w:val="both"/>
              <w:rPr>
                <w:rFonts w:ascii="Arial" w:hAnsi="Arial" w:cs="Arial"/>
                <w:sz w:val="24"/>
                <w:szCs w:val="24"/>
              </w:rPr>
            </w:pPr>
            <w:r w:rsidRPr="00BF40DC">
              <w:rPr>
                <w:rFonts w:ascii="Arial" w:hAnsi="Arial" w:cs="Arial"/>
                <w:sz w:val="24"/>
                <w:szCs w:val="24"/>
              </w:rPr>
              <w:t>2) Predisposición para el trabajo</w:t>
            </w:r>
          </w:p>
          <w:p w:rsidR="007F6CAF" w:rsidRPr="00BF40DC" w:rsidRDefault="007F6CAF" w:rsidP="007F6CAF">
            <w:pPr>
              <w:jc w:val="both"/>
              <w:rPr>
                <w:rFonts w:ascii="Arial" w:hAnsi="Arial" w:cs="Arial"/>
                <w:sz w:val="24"/>
                <w:szCs w:val="24"/>
              </w:rPr>
            </w:pPr>
            <w:r w:rsidRPr="00BF40DC">
              <w:rPr>
                <w:rFonts w:ascii="Arial" w:hAnsi="Arial" w:cs="Arial"/>
                <w:sz w:val="24"/>
                <w:szCs w:val="24"/>
              </w:rPr>
              <w:t>3) Conocimientos previos</w:t>
            </w:r>
            <w:r>
              <w:rPr>
                <w:rFonts w:ascii="Arial" w:hAnsi="Arial" w:cs="Arial"/>
                <w:sz w:val="24"/>
                <w:szCs w:val="24"/>
              </w:rPr>
              <w:t xml:space="preserve"> </w:t>
            </w:r>
            <w:r w:rsidRPr="00BF40DC">
              <w:rPr>
                <w:rFonts w:ascii="Arial" w:hAnsi="Arial" w:cs="Arial"/>
                <w:sz w:val="24"/>
                <w:szCs w:val="24"/>
              </w:rPr>
              <w:t xml:space="preserve"> y su aplicación</w:t>
            </w:r>
          </w:p>
          <w:p w:rsidR="007F6CAF" w:rsidRPr="00BF40DC" w:rsidRDefault="007F6CAF" w:rsidP="007F6CAF">
            <w:pPr>
              <w:jc w:val="both"/>
              <w:rPr>
                <w:rFonts w:ascii="Arial" w:hAnsi="Arial" w:cs="Arial"/>
                <w:sz w:val="24"/>
                <w:szCs w:val="24"/>
              </w:rPr>
            </w:pPr>
            <w:r w:rsidRPr="00BF40DC">
              <w:rPr>
                <w:rFonts w:ascii="Arial" w:hAnsi="Arial" w:cs="Arial"/>
                <w:sz w:val="24"/>
                <w:szCs w:val="24"/>
              </w:rPr>
              <w:t xml:space="preserve">4) Nuevos conocimientos </w:t>
            </w:r>
            <w:r>
              <w:rPr>
                <w:rFonts w:ascii="Arial" w:hAnsi="Arial" w:cs="Arial"/>
                <w:sz w:val="24"/>
                <w:szCs w:val="24"/>
              </w:rPr>
              <w:t xml:space="preserve">(se entiende por nuevo conocimiento, el que va construyendo el estudiante durante el cursado de la asignatura mediando los procesos de enseñanza y aprendizaje) </w:t>
            </w:r>
            <w:r w:rsidRPr="00BF40DC">
              <w:rPr>
                <w:rFonts w:ascii="Arial" w:hAnsi="Arial" w:cs="Arial"/>
                <w:sz w:val="24"/>
                <w:szCs w:val="24"/>
              </w:rPr>
              <w:t xml:space="preserve">y </w:t>
            </w:r>
            <w:r>
              <w:rPr>
                <w:rFonts w:ascii="Arial" w:hAnsi="Arial" w:cs="Arial"/>
                <w:sz w:val="24"/>
                <w:szCs w:val="24"/>
              </w:rPr>
              <w:t xml:space="preserve"> su </w:t>
            </w:r>
            <w:r w:rsidRPr="00BF40DC">
              <w:rPr>
                <w:rFonts w:ascii="Arial" w:hAnsi="Arial" w:cs="Arial"/>
                <w:sz w:val="24"/>
                <w:szCs w:val="24"/>
              </w:rPr>
              <w:t>aplicación</w:t>
            </w:r>
          </w:p>
          <w:p w:rsidR="007F6CAF" w:rsidRPr="00BF40DC" w:rsidRDefault="007F6CAF" w:rsidP="007F6CAF">
            <w:pPr>
              <w:jc w:val="both"/>
              <w:rPr>
                <w:rFonts w:ascii="Arial" w:hAnsi="Arial" w:cs="Arial"/>
                <w:sz w:val="24"/>
                <w:szCs w:val="24"/>
              </w:rPr>
            </w:pPr>
            <w:r w:rsidRPr="00BF40DC">
              <w:rPr>
                <w:rFonts w:ascii="Arial" w:hAnsi="Arial" w:cs="Arial"/>
                <w:sz w:val="24"/>
                <w:szCs w:val="24"/>
              </w:rPr>
              <w:t>5) Capacidad de autonomía para resolver un caso e integración.</w:t>
            </w:r>
          </w:p>
          <w:p w:rsidR="000572DC" w:rsidRDefault="007F6CAF" w:rsidP="007F6CAF">
            <w:pPr>
              <w:jc w:val="both"/>
              <w:rPr>
                <w:rFonts w:ascii="Arial" w:hAnsi="Arial" w:cs="Arial"/>
                <w:sz w:val="24"/>
                <w:szCs w:val="24"/>
              </w:rPr>
            </w:pPr>
            <w:r w:rsidRPr="00BF40DC">
              <w:rPr>
                <w:rFonts w:ascii="Arial" w:hAnsi="Arial" w:cs="Arial"/>
                <w:sz w:val="24"/>
                <w:szCs w:val="24"/>
              </w:rPr>
              <w:t xml:space="preserve">Se colocará una nota durante el seguimiento de los estudiantes, personalizadamente, que </w:t>
            </w:r>
            <w:r w:rsidR="001322B2" w:rsidRPr="00BF40DC">
              <w:rPr>
                <w:rFonts w:ascii="Arial" w:hAnsi="Arial" w:cs="Arial"/>
                <w:sz w:val="24"/>
                <w:szCs w:val="24"/>
              </w:rPr>
              <w:t>dé</w:t>
            </w:r>
            <w:r w:rsidRPr="00BF40DC">
              <w:rPr>
                <w:rFonts w:ascii="Arial" w:hAnsi="Arial" w:cs="Arial"/>
                <w:sz w:val="24"/>
                <w:szCs w:val="24"/>
              </w:rPr>
              <w:t xml:space="preserve"> cuenta de su desempeño.</w:t>
            </w:r>
          </w:p>
          <w:p w:rsidR="007F6CAF" w:rsidRDefault="007F6CAF" w:rsidP="007F6CAF">
            <w:pPr>
              <w:jc w:val="both"/>
              <w:rPr>
                <w:rFonts w:ascii="Arial" w:hAnsi="Arial" w:cs="Arial"/>
                <w:sz w:val="24"/>
                <w:szCs w:val="24"/>
              </w:rPr>
            </w:pPr>
            <w:r w:rsidRPr="00BF40DC">
              <w:rPr>
                <w:rFonts w:ascii="Arial" w:hAnsi="Arial" w:cs="Arial"/>
                <w:sz w:val="24"/>
                <w:szCs w:val="24"/>
              </w:rPr>
              <w:t xml:space="preserve">6) Evaluación Práctica mediante abordaje de un caso clínico, como cierre integrador de las actividades. La misma llevará la condición de aprobada o reprobada. </w:t>
            </w:r>
          </w:p>
          <w:p w:rsidR="007F6CAF" w:rsidRPr="00BF40DC" w:rsidRDefault="007F6CAF" w:rsidP="007F6CAF">
            <w:pPr>
              <w:jc w:val="both"/>
              <w:rPr>
                <w:rFonts w:ascii="Arial" w:hAnsi="Arial" w:cs="Arial"/>
                <w:sz w:val="24"/>
                <w:szCs w:val="24"/>
              </w:rPr>
            </w:pPr>
            <w:r w:rsidRPr="00BF40DC">
              <w:rPr>
                <w:rFonts w:ascii="Arial" w:hAnsi="Arial" w:cs="Arial"/>
                <w:sz w:val="24"/>
                <w:szCs w:val="24"/>
              </w:rPr>
              <w:t>Para promocionar la orientación, deberá tener aprobados los seis (6) ítems descriptos.</w:t>
            </w:r>
            <w:r w:rsidR="00CE6F01">
              <w:rPr>
                <w:rFonts w:ascii="Arial" w:hAnsi="Arial" w:cs="Arial"/>
                <w:sz w:val="24"/>
                <w:szCs w:val="24"/>
              </w:rPr>
              <w:t xml:space="preserve"> La asistencia requerida para las actividades será del 80%</w:t>
            </w:r>
            <w:r w:rsidR="00FF1E61">
              <w:rPr>
                <w:rFonts w:ascii="Arial" w:hAnsi="Arial" w:cs="Arial"/>
                <w:sz w:val="24"/>
                <w:szCs w:val="24"/>
              </w:rPr>
              <w:t xml:space="preserve"> como mínimo</w:t>
            </w:r>
            <w:r w:rsidR="00CE6F01">
              <w:rPr>
                <w:rFonts w:ascii="Arial" w:hAnsi="Arial" w:cs="Arial"/>
                <w:sz w:val="24"/>
                <w:szCs w:val="24"/>
              </w:rPr>
              <w:t>.</w:t>
            </w:r>
          </w:p>
          <w:p w:rsidR="007F6CAF" w:rsidRPr="00BF40DC" w:rsidRDefault="007F6CAF" w:rsidP="007F6CAF">
            <w:pPr>
              <w:jc w:val="both"/>
              <w:rPr>
                <w:rFonts w:ascii="Arial" w:hAnsi="Arial" w:cs="Arial"/>
                <w:sz w:val="24"/>
                <w:szCs w:val="24"/>
              </w:rPr>
            </w:pPr>
            <w:r w:rsidRPr="00BF40DC">
              <w:rPr>
                <w:rFonts w:ascii="Arial" w:hAnsi="Arial" w:cs="Arial"/>
                <w:sz w:val="24"/>
                <w:szCs w:val="24"/>
              </w:rPr>
              <w:t xml:space="preserve">La nota final se construye promediando </w:t>
            </w:r>
            <w:r>
              <w:rPr>
                <w:rFonts w:ascii="Arial" w:hAnsi="Arial" w:cs="Arial"/>
                <w:sz w:val="24"/>
                <w:szCs w:val="24"/>
              </w:rPr>
              <w:t>los resultados de las evaluaciones parciales mencionadas y</w:t>
            </w:r>
            <w:r w:rsidRPr="00BF40DC">
              <w:rPr>
                <w:rFonts w:ascii="Arial" w:hAnsi="Arial" w:cs="Arial"/>
                <w:sz w:val="24"/>
                <w:szCs w:val="24"/>
              </w:rPr>
              <w:t xml:space="preserve"> </w:t>
            </w:r>
            <w:r>
              <w:rPr>
                <w:rFonts w:ascii="Arial" w:hAnsi="Arial" w:cs="Arial"/>
                <w:sz w:val="24"/>
                <w:szCs w:val="24"/>
              </w:rPr>
              <w:t>n</w:t>
            </w:r>
            <w:r w:rsidRPr="00BF40DC">
              <w:rPr>
                <w:rFonts w:ascii="Arial" w:hAnsi="Arial" w:cs="Arial"/>
                <w:sz w:val="24"/>
                <w:szCs w:val="24"/>
              </w:rPr>
              <w:t>o ser</w:t>
            </w:r>
            <w:r>
              <w:rPr>
                <w:rFonts w:ascii="Arial" w:hAnsi="Arial" w:cs="Arial"/>
                <w:sz w:val="24"/>
                <w:szCs w:val="24"/>
              </w:rPr>
              <w:t>á</w:t>
            </w:r>
            <w:r w:rsidRPr="00BF40DC">
              <w:rPr>
                <w:rFonts w:ascii="Arial" w:hAnsi="Arial" w:cs="Arial"/>
                <w:sz w:val="24"/>
                <w:szCs w:val="24"/>
              </w:rPr>
              <w:t xml:space="preserve"> menor a 7(siete) en virtud de que se eleva al SIAL como Prom</w:t>
            </w:r>
            <w:r w:rsidRPr="00BF40DC">
              <w:rPr>
                <w:rFonts w:ascii="Arial" w:hAnsi="Arial" w:cs="Arial"/>
                <w:sz w:val="24"/>
                <w:szCs w:val="24"/>
              </w:rPr>
              <w:t>o</w:t>
            </w:r>
            <w:r w:rsidRPr="00BF40DC">
              <w:rPr>
                <w:rFonts w:ascii="Arial" w:hAnsi="Arial" w:cs="Arial"/>
                <w:sz w:val="24"/>
                <w:szCs w:val="24"/>
              </w:rPr>
              <w:t xml:space="preserve">ción. </w:t>
            </w:r>
          </w:p>
          <w:p w:rsidR="007F6CAF" w:rsidRPr="00BF40DC" w:rsidRDefault="007F6CAF" w:rsidP="007F6CAF">
            <w:pPr>
              <w:jc w:val="both"/>
              <w:rPr>
                <w:rFonts w:ascii="Arial" w:hAnsi="Arial" w:cs="Arial"/>
                <w:sz w:val="24"/>
                <w:szCs w:val="24"/>
              </w:rPr>
            </w:pPr>
            <w:r w:rsidRPr="00BF40DC">
              <w:rPr>
                <w:rFonts w:ascii="Arial" w:hAnsi="Arial" w:cs="Arial"/>
                <w:sz w:val="24"/>
                <w:szCs w:val="24"/>
              </w:rPr>
              <w:t>No aprobar el curso implica que el estudiante queda en condición de libre</w:t>
            </w:r>
            <w:r>
              <w:rPr>
                <w:rFonts w:ascii="Arial" w:hAnsi="Arial" w:cs="Arial"/>
                <w:sz w:val="24"/>
                <w:szCs w:val="24"/>
              </w:rPr>
              <w:t>. Se destaca que como todo código del Ciclo de Orientación, no existe posibilidad de rendir una ev</w:t>
            </w:r>
            <w:r>
              <w:rPr>
                <w:rFonts w:ascii="Arial" w:hAnsi="Arial" w:cs="Arial"/>
                <w:sz w:val="24"/>
                <w:szCs w:val="24"/>
              </w:rPr>
              <w:t>a</w:t>
            </w:r>
            <w:r>
              <w:rPr>
                <w:rFonts w:ascii="Arial" w:hAnsi="Arial" w:cs="Arial"/>
                <w:sz w:val="24"/>
                <w:szCs w:val="24"/>
              </w:rPr>
              <w:t>luación libre que acredite el mismo en la currícula de grado.</w:t>
            </w:r>
            <w:r w:rsidRPr="00BF40DC">
              <w:rPr>
                <w:rFonts w:ascii="Arial" w:hAnsi="Arial" w:cs="Arial"/>
                <w:sz w:val="24"/>
                <w:szCs w:val="24"/>
              </w:rPr>
              <w:t xml:space="preserve"> </w:t>
            </w:r>
          </w:p>
          <w:p w:rsidR="004024B2" w:rsidRPr="00FE4814" w:rsidRDefault="007F6CAF" w:rsidP="00F0106B">
            <w:pPr>
              <w:jc w:val="both"/>
              <w:rPr>
                <w:rFonts w:ascii="Arial" w:hAnsi="Arial" w:cs="Arial"/>
                <w:sz w:val="24"/>
                <w:szCs w:val="24"/>
              </w:rPr>
            </w:pPr>
            <w:r w:rsidRPr="00BF40DC">
              <w:rPr>
                <w:rFonts w:ascii="Arial" w:hAnsi="Arial" w:cs="Arial"/>
                <w:sz w:val="24"/>
                <w:szCs w:val="24"/>
              </w:rPr>
              <w:t>La condición de promocionado o libre se cargara en el SIAL una vez que se hayan co</w:t>
            </w:r>
            <w:r w:rsidRPr="00BF40DC">
              <w:rPr>
                <w:rFonts w:ascii="Arial" w:hAnsi="Arial" w:cs="Arial"/>
                <w:sz w:val="24"/>
                <w:szCs w:val="24"/>
              </w:rPr>
              <w:t>m</w:t>
            </w:r>
            <w:r w:rsidRPr="00BF40DC">
              <w:rPr>
                <w:rFonts w:ascii="Arial" w:hAnsi="Arial" w:cs="Arial"/>
                <w:sz w:val="24"/>
                <w:szCs w:val="24"/>
              </w:rPr>
              <w:t xml:space="preserve">pletado las </w:t>
            </w:r>
            <w:r w:rsidR="00F0106B">
              <w:rPr>
                <w:rFonts w:ascii="Arial" w:hAnsi="Arial" w:cs="Arial"/>
                <w:sz w:val="24"/>
                <w:szCs w:val="24"/>
              </w:rPr>
              <w:t>6</w:t>
            </w:r>
            <w:r w:rsidRPr="00BF40DC">
              <w:rPr>
                <w:rFonts w:ascii="Arial" w:hAnsi="Arial" w:cs="Arial"/>
                <w:sz w:val="24"/>
                <w:szCs w:val="24"/>
              </w:rPr>
              <w:t xml:space="preserve"> etapas de la evaluación</w:t>
            </w:r>
            <w:r>
              <w:rPr>
                <w:rFonts w:ascii="Arial" w:hAnsi="Arial" w:cs="Arial"/>
                <w:sz w:val="24"/>
                <w:szCs w:val="24"/>
              </w:rPr>
              <w:t>.</w:t>
            </w:r>
          </w:p>
        </w:tc>
        <w:tc>
          <w:tcPr>
            <w:tcW w:w="9639" w:type="dxa"/>
            <w:tcBorders>
              <w:top w:val="single" w:sz="6" w:space="0" w:color="auto"/>
              <w:left w:val="single" w:sz="6" w:space="0" w:color="auto"/>
              <w:bottom w:val="single" w:sz="6" w:space="0" w:color="auto"/>
              <w:right w:val="single" w:sz="6" w:space="0" w:color="auto"/>
            </w:tcBorders>
          </w:tcPr>
          <w:p w:rsidR="004024B2" w:rsidRPr="00FE4814" w:rsidRDefault="004024B2" w:rsidP="00CC7AE1">
            <w:pPr>
              <w:jc w:val="both"/>
              <w:rPr>
                <w:rFonts w:ascii="Arial" w:hAnsi="Arial" w:cs="Arial"/>
                <w:sz w:val="24"/>
                <w:szCs w:val="24"/>
              </w:rPr>
            </w:pPr>
          </w:p>
        </w:tc>
      </w:tr>
    </w:tbl>
    <w:p w:rsidR="0047217A" w:rsidRDefault="0047217A" w:rsidP="008B2942">
      <w:pPr>
        <w:jc w:val="both"/>
        <w:rPr>
          <w:rFonts w:ascii="Garamond" w:hAnsi="Garamond"/>
          <w:b/>
          <w:sz w:val="22"/>
        </w:rPr>
      </w:pPr>
    </w:p>
    <w:p w:rsidR="008B2942" w:rsidRDefault="008B2942" w:rsidP="008B2942">
      <w:pPr>
        <w:jc w:val="both"/>
        <w:rPr>
          <w:rFonts w:ascii="Garamond" w:hAnsi="Garamond"/>
          <w:b/>
          <w:sz w:val="22"/>
        </w:rPr>
      </w:pPr>
      <w:r w:rsidRPr="00FE4814">
        <w:rPr>
          <w:rFonts w:ascii="Garamond" w:hAnsi="Garamond"/>
          <w:b/>
          <w:sz w:val="22"/>
        </w:rPr>
        <w:t>X. CRONOGRAMA DE ACTIVIDADES</w:t>
      </w:r>
    </w:p>
    <w:p w:rsidR="004024B2" w:rsidRPr="0037409E" w:rsidRDefault="004024B2" w:rsidP="004024B2">
      <w:pPr>
        <w:jc w:val="both"/>
        <w:rPr>
          <w:rFonts w:ascii="Arial" w:hAnsi="Arial" w:cs="Arial"/>
          <w:sz w:val="24"/>
          <w:szCs w:val="24"/>
        </w:rPr>
      </w:pPr>
      <w:r w:rsidRPr="0037409E">
        <w:rPr>
          <w:rFonts w:ascii="Arial" w:hAnsi="Arial" w:cs="Arial"/>
          <w:sz w:val="24"/>
          <w:szCs w:val="24"/>
        </w:rPr>
        <w:t>Docentes colaboradores: consignados en la sección II, del equipo, en el presente programa, lo hacen con una dedicación de 1 hora/semana, de acuerdo a la casuíst</w:t>
      </w:r>
      <w:r w:rsidRPr="0037409E">
        <w:rPr>
          <w:rFonts w:ascii="Arial" w:hAnsi="Arial" w:cs="Arial"/>
          <w:sz w:val="24"/>
          <w:szCs w:val="24"/>
        </w:rPr>
        <w:t>i</w:t>
      </w:r>
      <w:r w:rsidRPr="0037409E">
        <w:rPr>
          <w:rFonts w:ascii="Arial" w:hAnsi="Arial" w:cs="Arial"/>
          <w:sz w:val="24"/>
          <w:szCs w:val="24"/>
        </w:rPr>
        <w:t>ca.</w:t>
      </w:r>
    </w:p>
    <w:tbl>
      <w:tblPr>
        <w:tblW w:w="9209" w:type="dxa"/>
        <w:tblInd w:w="70" w:type="dxa"/>
        <w:tblLayout w:type="fixed"/>
        <w:tblCellMar>
          <w:left w:w="70" w:type="dxa"/>
          <w:right w:w="70" w:type="dxa"/>
        </w:tblCellMar>
        <w:tblLook w:val="0000" w:firstRow="0" w:lastRow="0" w:firstColumn="0" w:lastColumn="0" w:noHBand="0" w:noVBand="0"/>
      </w:tblPr>
      <w:tblGrid>
        <w:gridCol w:w="1134"/>
        <w:gridCol w:w="306"/>
        <w:gridCol w:w="2553"/>
        <w:gridCol w:w="1256"/>
        <w:gridCol w:w="1080"/>
        <w:gridCol w:w="691"/>
        <w:gridCol w:w="2189"/>
      </w:tblGrid>
      <w:tr w:rsidR="008B2942" w:rsidRPr="00FE4814" w:rsidTr="003F3760">
        <w:tc>
          <w:tcPr>
            <w:tcW w:w="1440" w:type="dxa"/>
            <w:gridSpan w:val="2"/>
            <w:tcBorders>
              <w:top w:val="single" w:sz="6" w:space="0" w:color="auto"/>
              <w:left w:val="single" w:sz="6" w:space="0" w:color="auto"/>
              <w:bottom w:val="single" w:sz="6" w:space="0" w:color="auto"/>
              <w:right w:val="single" w:sz="6" w:space="0" w:color="auto"/>
            </w:tcBorders>
          </w:tcPr>
          <w:p w:rsidR="008B2942" w:rsidRPr="00FE4814" w:rsidRDefault="008B2942" w:rsidP="000725EF">
            <w:pPr>
              <w:jc w:val="center"/>
              <w:rPr>
                <w:rFonts w:ascii="Garamond" w:hAnsi="Garamond"/>
                <w:b/>
                <w:sz w:val="22"/>
                <w:szCs w:val="22"/>
              </w:rPr>
            </w:pPr>
            <w:r w:rsidRPr="00FE4814">
              <w:rPr>
                <w:rFonts w:ascii="Garamond" w:hAnsi="Garamond"/>
                <w:b/>
                <w:sz w:val="22"/>
                <w:szCs w:val="22"/>
              </w:rPr>
              <w:t>Fecha</w:t>
            </w:r>
          </w:p>
          <w:p w:rsidR="008B2942" w:rsidRPr="00FE4814" w:rsidRDefault="008B2942" w:rsidP="000725EF">
            <w:pPr>
              <w:jc w:val="center"/>
              <w:rPr>
                <w:rFonts w:ascii="Garamond" w:hAnsi="Garamond"/>
                <w:b/>
                <w:sz w:val="22"/>
                <w:szCs w:val="22"/>
              </w:rPr>
            </w:pPr>
          </w:p>
        </w:tc>
        <w:tc>
          <w:tcPr>
            <w:tcW w:w="3809" w:type="dxa"/>
            <w:gridSpan w:val="2"/>
            <w:tcBorders>
              <w:top w:val="single" w:sz="6" w:space="0" w:color="auto"/>
              <w:left w:val="single" w:sz="6" w:space="0" w:color="auto"/>
              <w:bottom w:val="single" w:sz="6" w:space="0" w:color="auto"/>
              <w:right w:val="single" w:sz="6" w:space="0" w:color="auto"/>
            </w:tcBorders>
          </w:tcPr>
          <w:p w:rsidR="008B2942" w:rsidRPr="00FE4814" w:rsidRDefault="008B2942" w:rsidP="007C14EE">
            <w:pPr>
              <w:jc w:val="center"/>
              <w:rPr>
                <w:rFonts w:ascii="Garamond" w:hAnsi="Garamond"/>
                <w:b/>
                <w:sz w:val="22"/>
                <w:szCs w:val="22"/>
              </w:rPr>
            </w:pPr>
            <w:r w:rsidRPr="00FE4814">
              <w:rPr>
                <w:rFonts w:ascii="Garamond" w:hAnsi="Garamond"/>
                <w:b/>
                <w:sz w:val="22"/>
                <w:szCs w:val="22"/>
              </w:rPr>
              <w:t>Temas</w:t>
            </w:r>
          </w:p>
        </w:tc>
        <w:tc>
          <w:tcPr>
            <w:tcW w:w="1080" w:type="dxa"/>
            <w:tcBorders>
              <w:top w:val="single" w:sz="6" w:space="0" w:color="auto"/>
              <w:left w:val="single" w:sz="6" w:space="0" w:color="auto"/>
              <w:bottom w:val="single" w:sz="6" w:space="0" w:color="auto"/>
              <w:right w:val="single" w:sz="6" w:space="0" w:color="auto"/>
            </w:tcBorders>
          </w:tcPr>
          <w:p w:rsidR="008B2942" w:rsidRPr="00FE4814" w:rsidRDefault="008B2942" w:rsidP="00FF051C">
            <w:pPr>
              <w:ind w:right="-70"/>
              <w:jc w:val="center"/>
              <w:rPr>
                <w:rFonts w:ascii="Garamond" w:hAnsi="Garamond"/>
                <w:b/>
                <w:sz w:val="22"/>
                <w:szCs w:val="22"/>
              </w:rPr>
            </w:pPr>
            <w:r w:rsidRPr="00FE4814">
              <w:rPr>
                <w:rFonts w:ascii="Garamond" w:hAnsi="Garamond"/>
                <w:b/>
                <w:sz w:val="22"/>
                <w:szCs w:val="22"/>
              </w:rPr>
              <w:t>Tipo de Actividad</w:t>
            </w:r>
          </w:p>
        </w:tc>
        <w:tc>
          <w:tcPr>
            <w:tcW w:w="2880" w:type="dxa"/>
            <w:gridSpan w:val="2"/>
            <w:tcBorders>
              <w:top w:val="single" w:sz="6" w:space="0" w:color="auto"/>
              <w:left w:val="single" w:sz="6" w:space="0" w:color="auto"/>
              <w:bottom w:val="single" w:sz="6" w:space="0" w:color="auto"/>
              <w:right w:val="single" w:sz="6" w:space="0" w:color="auto"/>
            </w:tcBorders>
          </w:tcPr>
          <w:p w:rsidR="008B2942" w:rsidRPr="00FE4814" w:rsidRDefault="008B2942" w:rsidP="000725EF">
            <w:pPr>
              <w:ind w:right="-70"/>
              <w:jc w:val="center"/>
              <w:rPr>
                <w:rFonts w:ascii="Garamond" w:hAnsi="Garamond"/>
                <w:b/>
                <w:sz w:val="22"/>
                <w:szCs w:val="22"/>
              </w:rPr>
            </w:pPr>
            <w:r w:rsidRPr="00FE4814">
              <w:rPr>
                <w:rFonts w:ascii="Garamond" w:hAnsi="Garamond"/>
                <w:b/>
                <w:sz w:val="22"/>
                <w:szCs w:val="22"/>
              </w:rPr>
              <w:t>Docentes participantes</w:t>
            </w:r>
          </w:p>
        </w:tc>
      </w:tr>
      <w:tr w:rsidR="004024B2" w:rsidRPr="00FE4814" w:rsidTr="003F3760">
        <w:tc>
          <w:tcPr>
            <w:tcW w:w="1440" w:type="dxa"/>
            <w:gridSpan w:val="2"/>
            <w:tcBorders>
              <w:top w:val="single" w:sz="6" w:space="0" w:color="auto"/>
              <w:left w:val="single" w:sz="6" w:space="0" w:color="auto"/>
              <w:bottom w:val="single" w:sz="6" w:space="0" w:color="auto"/>
              <w:right w:val="single" w:sz="6" w:space="0" w:color="auto"/>
            </w:tcBorders>
          </w:tcPr>
          <w:p w:rsidR="004024B2" w:rsidRPr="00293287" w:rsidRDefault="004024B2" w:rsidP="004B6F18">
            <w:pPr>
              <w:jc w:val="both"/>
              <w:rPr>
                <w:rFonts w:ascii="Arial" w:hAnsi="Arial" w:cs="Arial"/>
                <w:sz w:val="16"/>
                <w:szCs w:val="16"/>
              </w:rPr>
            </w:pPr>
          </w:p>
        </w:tc>
        <w:tc>
          <w:tcPr>
            <w:tcW w:w="3809" w:type="dxa"/>
            <w:gridSpan w:val="2"/>
            <w:tcBorders>
              <w:top w:val="single" w:sz="6" w:space="0" w:color="auto"/>
              <w:left w:val="single" w:sz="6" w:space="0" w:color="auto"/>
              <w:bottom w:val="single" w:sz="6" w:space="0" w:color="auto"/>
              <w:right w:val="single" w:sz="6" w:space="0" w:color="auto"/>
            </w:tcBorders>
          </w:tcPr>
          <w:p w:rsidR="004024B2" w:rsidRPr="00293287" w:rsidRDefault="004024B2" w:rsidP="004B6F18">
            <w:pPr>
              <w:jc w:val="both"/>
              <w:rPr>
                <w:rFonts w:ascii="Arial" w:hAnsi="Arial"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rsidR="004024B2" w:rsidRPr="00293287" w:rsidRDefault="004024B2" w:rsidP="004B6F18">
            <w:pPr>
              <w:jc w:val="center"/>
              <w:rPr>
                <w:rFonts w:ascii="Arial" w:hAnsi="Arial" w:cs="Arial"/>
                <w:sz w:val="16"/>
                <w:szCs w:val="16"/>
              </w:rPr>
            </w:pPr>
          </w:p>
        </w:tc>
        <w:tc>
          <w:tcPr>
            <w:tcW w:w="2880" w:type="dxa"/>
            <w:gridSpan w:val="2"/>
            <w:tcBorders>
              <w:top w:val="single" w:sz="6" w:space="0" w:color="auto"/>
              <w:left w:val="single" w:sz="6" w:space="0" w:color="auto"/>
              <w:bottom w:val="single" w:sz="6" w:space="0" w:color="auto"/>
              <w:right w:val="single" w:sz="6" w:space="0" w:color="auto"/>
            </w:tcBorders>
          </w:tcPr>
          <w:p w:rsidR="0037409E" w:rsidRPr="00293287" w:rsidRDefault="0037409E" w:rsidP="004B6F18">
            <w:pPr>
              <w:rPr>
                <w:rFonts w:ascii="Arial" w:hAnsi="Arial" w:cs="Arial"/>
                <w:sz w:val="16"/>
                <w:szCs w:val="16"/>
              </w:rPr>
            </w:pPr>
          </w:p>
        </w:tc>
      </w:tr>
      <w:tr w:rsidR="0077333C" w:rsidRPr="00FE4814" w:rsidTr="003F3760">
        <w:tc>
          <w:tcPr>
            <w:tcW w:w="1440" w:type="dxa"/>
            <w:gridSpan w:val="2"/>
            <w:tcBorders>
              <w:top w:val="single" w:sz="6" w:space="0" w:color="auto"/>
              <w:left w:val="single" w:sz="6" w:space="0" w:color="auto"/>
              <w:bottom w:val="single" w:sz="6" w:space="0" w:color="auto"/>
              <w:right w:val="single" w:sz="6" w:space="0" w:color="auto"/>
            </w:tcBorders>
          </w:tcPr>
          <w:p w:rsidR="0077333C" w:rsidRPr="0037409E" w:rsidRDefault="0077333C" w:rsidP="002E7744">
            <w:pPr>
              <w:rPr>
                <w:rFonts w:ascii="Arial" w:hAnsi="Arial" w:cs="Arial"/>
                <w:sz w:val="24"/>
                <w:szCs w:val="24"/>
              </w:rPr>
            </w:pPr>
            <w:r w:rsidRPr="0037409E">
              <w:rPr>
                <w:rFonts w:ascii="Arial" w:hAnsi="Arial" w:cs="Arial"/>
                <w:sz w:val="24"/>
                <w:szCs w:val="24"/>
              </w:rPr>
              <w:t>1º</w:t>
            </w:r>
            <w:r w:rsidR="00F0106B">
              <w:rPr>
                <w:rFonts w:ascii="Arial" w:hAnsi="Arial" w:cs="Arial"/>
                <w:sz w:val="24"/>
                <w:szCs w:val="24"/>
              </w:rPr>
              <w:t xml:space="preserve"> Sem.</w:t>
            </w:r>
            <w:r w:rsidRPr="0037409E">
              <w:rPr>
                <w:rFonts w:ascii="Arial" w:hAnsi="Arial" w:cs="Arial"/>
                <w:sz w:val="24"/>
                <w:szCs w:val="24"/>
              </w:rPr>
              <w:t xml:space="preserve"> (De lunes a lunes) Guardias</w:t>
            </w:r>
          </w:p>
          <w:p w:rsidR="0037409E" w:rsidRDefault="0037409E" w:rsidP="002E7744">
            <w:pPr>
              <w:rPr>
                <w:rFonts w:ascii="Arial" w:hAnsi="Arial" w:cs="Arial"/>
                <w:sz w:val="24"/>
                <w:szCs w:val="24"/>
              </w:rPr>
            </w:pPr>
          </w:p>
          <w:p w:rsidR="00044765" w:rsidRDefault="00044765" w:rsidP="002E7744">
            <w:pPr>
              <w:rPr>
                <w:rFonts w:ascii="Arial" w:hAnsi="Arial" w:cs="Arial"/>
                <w:sz w:val="24"/>
                <w:szCs w:val="24"/>
              </w:rPr>
            </w:pPr>
          </w:p>
          <w:p w:rsidR="00044765" w:rsidRDefault="00044765" w:rsidP="002E7744">
            <w:pPr>
              <w:rPr>
                <w:rFonts w:ascii="Arial" w:hAnsi="Arial" w:cs="Arial"/>
                <w:sz w:val="24"/>
                <w:szCs w:val="24"/>
              </w:rPr>
            </w:pPr>
          </w:p>
          <w:p w:rsidR="00044765" w:rsidRDefault="00044765" w:rsidP="002E7744">
            <w:pPr>
              <w:rPr>
                <w:rFonts w:ascii="Arial" w:hAnsi="Arial" w:cs="Arial"/>
                <w:sz w:val="24"/>
                <w:szCs w:val="24"/>
              </w:rPr>
            </w:pPr>
          </w:p>
          <w:p w:rsidR="00044765" w:rsidRPr="0037409E" w:rsidRDefault="00044765" w:rsidP="002E7744">
            <w:pPr>
              <w:rPr>
                <w:rFonts w:ascii="Arial" w:hAnsi="Arial" w:cs="Arial"/>
                <w:sz w:val="24"/>
                <w:szCs w:val="24"/>
              </w:rPr>
            </w:pPr>
          </w:p>
          <w:p w:rsidR="0037409E" w:rsidRPr="0037409E" w:rsidRDefault="0037409E" w:rsidP="00952AAF">
            <w:pPr>
              <w:rPr>
                <w:rFonts w:ascii="Arial" w:hAnsi="Arial" w:cs="Arial"/>
                <w:sz w:val="24"/>
                <w:szCs w:val="24"/>
              </w:rPr>
            </w:pPr>
            <w:r w:rsidRPr="0037409E">
              <w:rPr>
                <w:rFonts w:ascii="Arial" w:hAnsi="Arial" w:cs="Arial"/>
                <w:sz w:val="24"/>
                <w:szCs w:val="24"/>
              </w:rPr>
              <w:t>Seminario</w:t>
            </w:r>
            <w:r w:rsidR="00EC5BE7">
              <w:rPr>
                <w:rFonts w:ascii="Arial" w:hAnsi="Arial" w:cs="Arial"/>
                <w:sz w:val="24"/>
                <w:szCs w:val="24"/>
              </w:rPr>
              <w:t>:</w:t>
            </w:r>
            <w:r w:rsidRPr="0037409E">
              <w:rPr>
                <w:rFonts w:ascii="Arial" w:hAnsi="Arial" w:cs="Arial"/>
                <w:sz w:val="24"/>
                <w:szCs w:val="24"/>
              </w:rPr>
              <w:t xml:space="preserve"> </w:t>
            </w:r>
            <w:r w:rsidR="00952AAF">
              <w:rPr>
                <w:rFonts w:ascii="Arial" w:hAnsi="Arial" w:cs="Arial"/>
                <w:sz w:val="24"/>
                <w:szCs w:val="24"/>
              </w:rPr>
              <w:t>3</w:t>
            </w:r>
            <w:r w:rsidRPr="0037409E">
              <w:rPr>
                <w:rFonts w:ascii="Arial" w:hAnsi="Arial" w:cs="Arial"/>
                <w:sz w:val="24"/>
                <w:szCs w:val="24"/>
              </w:rPr>
              <w:t xml:space="preserve"> hs</w:t>
            </w:r>
            <w:r>
              <w:rPr>
                <w:rFonts w:ascii="Arial" w:hAnsi="Arial" w:cs="Arial"/>
                <w:sz w:val="24"/>
                <w:szCs w:val="24"/>
              </w:rPr>
              <w:t xml:space="preserve"> </w:t>
            </w:r>
            <w:r w:rsidRPr="0037409E">
              <w:rPr>
                <w:rFonts w:ascii="Arial" w:hAnsi="Arial" w:cs="Arial"/>
                <w:sz w:val="24"/>
                <w:szCs w:val="24"/>
              </w:rPr>
              <w:t>todas las com</w:t>
            </w:r>
            <w:r w:rsidRPr="0037409E">
              <w:rPr>
                <w:rFonts w:ascii="Arial" w:hAnsi="Arial" w:cs="Arial"/>
                <w:sz w:val="24"/>
                <w:szCs w:val="24"/>
              </w:rPr>
              <w:t>i</w:t>
            </w:r>
            <w:r w:rsidRPr="0037409E">
              <w:rPr>
                <w:rFonts w:ascii="Arial" w:hAnsi="Arial" w:cs="Arial"/>
                <w:sz w:val="24"/>
                <w:szCs w:val="24"/>
              </w:rPr>
              <w:lastRenderedPageBreak/>
              <w:t>siones</w:t>
            </w:r>
          </w:p>
        </w:tc>
        <w:tc>
          <w:tcPr>
            <w:tcW w:w="3809" w:type="dxa"/>
            <w:gridSpan w:val="2"/>
            <w:tcBorders>
              <w:top w:val="single" w:sz="6" w:space="0" w:color="auto"/>
              <w:left w:val="single" w:sz="6" w:space="0" w:color="auto"/>
              <w:bottom w:val="single" w:sz="6" w:space="0" w:color="auto"/>
              <w:right w:val="single" w:sz="6" w:space="0" w:color="auto"/>
            </w:tcBorders>
          </w:tcPr>
          <w:p w:rsidR="0077333C" w:rsidRPr="0037409E" w:rsidRDefault="0077333C" w:rsidP="002E7744">
            <w:pPr>
              <w:rPr>
                <w:rFonts w:ascii="Arial" w:hAnsi="Arial" w:cs="Arial"/>
                <w:sz w:val="24"/>
                <w:szCs w:val="24"/>
              </w:rPr>
            </w:pPr>
            <w:r w:rsidRPr="0037409E">
              <w:rPr>
                <w:rFonts w:ascii="Arial" w:hAnsi="Arial" w:cs="Arial"/>
                <w:sz w:val="24"/>
                <w:szCs w:val="24"/>
              </w:rPr>
              <w:lastRenderedPageBreak/>
              <w:t>Practica hospitalaria: Com 1</w:t>
            </w:r>
          </w:p>
          <w:p w:rsidR="0077333C" w:rsidRPr="0037409E" w:rsidRDefault="0077333C" w:rsidP="002E7744">
            <w:pPr>
              <w:rPr>
                <w:rFonts w:ascii="Arial" w:hAnsi="Arial" w:cs="Arial"/>
                <w:sz w:val="24"/>
                <w:szCs w:val="24"/>
              </w:rPr>
            </w:pPr>
          </w:p>
          <w:p w:rsidR="001400DD" w:rsidRDefault="001400DD" w:rsidP="002E7744">
            <w:pPr>
              <w:rPr>
                <w:rFonts w:ascii="Arial" w:hAnsi="Arial" w:cs="Arial"/>
                <w:sz w:val="24"/>
                <w:szCs w:val="24"/>
              </w:rPr>
            </w:pPr>
          </w:p>
          <w:p w:rsidR="00952AAF" w:rsidRDefault="00952AAF" w:rsidP="002E7744">
            <w:pPr>
              <w:rPr>
                <w:rFonts w:ascii="Arial" w:hAnsi="Arial" w:cs="Arial"/>
                <w:sz w:val="24"/>
                <w:szCs w:val="24"/>
              </w:rPr>
            </w:pPr>
          </w:p>
          <w:p w:rsidR="00952AAF" w:rsidRDefault="00952AAF" w:rsidP="002E7744">
            <w:pPr>
              <w:rPr>
                <w:rFonts w:ascii="Arial" w:hAnsi="Arial" w:cs="Arial"/>
                <w:sz w:val="24"/>
                <w:szCs w:val="24"/>
              </w:rPr>
            </w:pPr>
          </w:p>
          <w:p w:rsidR="00952AAF" w:rsidRDefault="00952AAF" w:rsidP="002E7744">
            <w:pPr>
              <w:rPr>
                <w:rFonts w:ascii="Arial" w:hAnsi="Arial" w:cs="Arial"/>
                <w:sz w:val="24"/>
                <w:szCs w:val="24"/>
              </w:rPr>
            </w:pPr>
          </w:p>
          <w:p w:rsidR="00044765" w:rsidRDefault="00044765" w:rsidP="002E7744">
            <w:pPr>
              <w:rPr>
                <w:rFonts w:ascii="Arial" w:hAnsi="Arial" w:cs="Arial"/>
                <w:sz w:val="24"/>
                <w:szCs w:val="24"/>
              </w:rPr>
            </w:pPr>
          </w:p>
          <w:p w:rsidR="00044765" w:rsidRDefault="00044765" w:rsidP="002E7744">
            <w:pPr>
              <w:rPr>
                <w:rFonts w:ascii="Arial" w:hAnsi="Arial" w:cs="Arial"/>
                <w:sz w:val="24"/>
                <w:szCs w:val="24"/>
              </w:rPr>
            </w:pPr>
          </w:p>
          <w:p w:rsidR="00044765" w:rsidRDefault="00083333" w:rsidP="002E7744">
            <w:pPr>
              <w:rPr>
                <w:rFonts w:ascii="Arial" w:hAnsi="Arial" w:cs="Arial"/>
                <w:sz w:val="24"/>
                <w:szCs w:val="24"/>
              </w:rPr>
            </w:pPr>
            <w:r>
              <w:rPr>
                <w:rFonts w:ascii="Arial" w:hAnsi="Arial" w:cs="Arial"/>
                <w:sz w:val="24"/>
                <w:szCs w:val="24"/>
              </w:rPr>
              <w:t xml:space="preserve">Prácticas a campo: </w:t>
            </w:r>
            <w:r w:rsidR="00044765">
              <w:rPr>
                <w:rFonts w:ascii="Arial" w:hAnsi="Arial" w:cs="Arial"/>
                <w:sz w:val="24"/>
                <w:szCs w:val="24"/>
              </w:rPr>
              <w:t>Comisión 3</w:t>
            </w:r>
          </w:p>
          <w:p w:rsidR="00952AAF" w:rsidRPr="0037409E" w:rsidRDefault="00952AAF" w:rsidP="002E7744">
            <w:pPr>
              <w:rPr>
                <w:rFonts w:ascii="Arial" w:hAnsi="Arial" w:cs="Arial"/>
                <w:sz w:val="24"/>
                <w:szCs w:val="24"/>
              </w:rPr>
            </w:pPr>
            <w:r w:rsidRPr="0037409E">
              <w:rPr>
                <w:rFonts w:ascii="Arial" w:hAnsi="Arial" w:cs="Arial"/>
                <w:sz w:val="24"/>
                <w:szCs w:val="24"/>
              </w:rPr>
              <w:t>Casos vistos a campo</w:t>
            </w:r>
            <w:r>
              <w:rPr>
                <w:rFonts w:ascii="Arial" w:hAnsi="Arial" w:cs="Arial"/>
                <w:sz w:val="24"/>
                <w:szCs w:val="24"/>
              </w:rPr>
              <w:t xml:space="preserve"> y/u hospital</w:t>
            </w:r>
          </w:p>
        </w:tc>
        <w:tc>
          <w:tcPr>
            <w:tcW w:w="1080" w:type="dxa"/>
            <w:tcBorders>
              <w:top w:val="single" w:sz="6" w:space="0" w:color="auto"/>
              <w:left w:val="single" w:sz="6" w:space="0" w:color="auto"/>
              <w:bottom w:val="single" w:sz="6" w:space="0" w:color="auto"/>
              <w:right w:val="single" w:sz="6" w:space="0" w:color="auto"/>
            </w:tcBorders>
          </w:tcPr>
          <w:p w:rsidR="0077333C" w:rsidRPr="0037409E" w:rsidRDefault="00DD16D7" w:rsidP="002E7744">
            <w:pPr>
              <w:ind w:right="-70"/>
              <w:jc w:val="both"/>
              <w:rPr>
                <w:rFonts w:ascii="Arial" w:hAnsi="Arial" w:cs="Arial"/>
                <w:sz w:val="24"/>
                <w:szCs w:val="24"/>
              </w:rPr>
            </w:pPr>
            <w:r>
              <w:rPr>
                <w:rFonts w:ascii="Arial" w:hAnsi="Arial" w:cs="Arial"/>
                <w:sz w:val="24"/>
                <w:szCs w:val="24"/>
              </w:rPr>
              <w:t>Prá</w:t>
            </w:r>
            <w:r w:rsidR="0077333C" w:rsidRPr="0037409E">
              <w:rPr>
                <w:rFonts w:ascii="Arial" w:hAnsi="Arial" w:cs="Arial"/>
                <w:sz w:val="24"/>
                <w:szCs w:val="24"/>
              </w:rPr>
              <w:t>ctica</w:t>
            </w:r>
          </w:p>
          <w:p w:rsidR="0037409E" w:rsidRPr="0037409E" w:rsidRDefault="0037409E" w:rsidP="002E7744">
            <w:pPr>
              <w:ind w:right="-70"/>
              <w:jc w:val="both"/>
              <w:rPr>
                <w:rFonts w:ascii="Arial" w:hAnsi="Arial" w:cs="Arial"/>
                <w:sz w:val="24"/>
                <w:szCs w:val="24"/>
              </w:rPr>
            </w:pPr>
          </w:p>
          <w:p w:rsidR="0037409E" w:rsidRPr="0037409E" w:rsidRDefault="0037409E" w:rsidP="002E7744">
            <w:pPr>
              <w:ind w:right="-70"/>
              <w:jc w:val="both"/>
              <w:rPr>
                <w:rFonts w:ascii="Arial" w:hAnsi="Arial" w:cs="Arial"/>
                <w:sz w:val="24"/>
                <w:szCs w:val="24"/>
              </w:rPr>
            </w:pPr>
          </w:p>
          <w:p w:rsidR="0037409E" w:rsidRPr="0037409E" w:rsidRDefault="0037409E" w:rsidP="002E7744">
            <w:pPr>
              <w:ind w:right="-70"/>
              <w:jc w:val="both"/>
              <w:rPr>
                <w:rFonts w:ascii="Arial" w:hAnsi="Arial" w:cs="Arial"/>
                <w:sz w:val="24"/>
                <w:szCs w:val="24"/>
              </w:rPr>
            </w:pPr>
          </w:p>
          <w:p w:rsidR="0037409E" w:rsidRPr="0037409E" w:rsidRDefault="0037409E" w:rsidP="002E7744">
            <w:pPr>
              <w:ind w:right="-70"/>
              <w:jc w:val="both"/>
              <w:rPr>
                <w:rFonts w:ascii="Arial" w:hAnsi="Arial" w:cs="Arial"/>
                <w:sz w:val="24"/>
                <w:szCs w:val="24"/>
              </w:rPr>
            </w:pPr>
          </w:p>
          <w:p w:rsidR="0037409E" w:rsidRPr="0037409E" w:rsidRDefault="0037409E" w:rsidP="002E7744">
            <w:pPr>
              <w:ind w:right="-70"/>
              <w:jc w:val="both"/>
              <w:rPr>
                <w:rFonts w:ascii="Arial" w:hAnsi="Arial" w:cs="Arial"/>
                <w:sz w:val="24"/>
                <w:szCs w:val="24"/>
              </w:rPr>
            </w:pPr>
          </w:p>
          <w:p w:rsidR="0037409E" w:rsidRDefault="0037409E" w:rsidP="002E7744">
            <w:pPr>
              <w:ind w:right="-70"/>
              <w:jc w:val="both"/>
              <w:rPr>
                <w:rFonts w:ascii="Arial" w:hAnsi="Arial" w:cs="Arial"/>
                <w:sz w:val="24"/>
                <w:szCs w:val="24"/>
              </w:rPr>
            </w:pPr>
          </w:p>
          <w:p w:rsidR="00044765" w:rsidRDefault="00044765" w:rsidP="002E7744">
            <w:pPr>
              <w:ind w:right="-70"/>
              <w:jc w:val="both"/>
              <w:rPr>
                <w:rFonts w:ascii="Arial" w:hAnsi="Arial" w:cs="Arial"/>
                <w:sz w:val="24"/>
                <w:szCs w:val="24"/>
              </w:rPr>
            </w:pPr>
          </w:p>
          <w:p w:rsidR="00044765" w:rsidRDefault="00044765" w:rsidP="002E7744">
            <w:pPr>
              <w:ind w:right="-70"/>
              <w:jc w:val="both"/>
              <w:rPr>
                <w:rFonts w:ascii="Arial" w:hAnsi="Arial" w:cs="Arial"/>
                <w:sz w:val="24"/>
                <w:szCs w:val="24"/>
              </w:rPr>
            </w:pPr>
          </w:p>
          <w:p w:rsidR="0037409E" w:rsidRPr="0037409E" w:rsidRDefault="00952AAF" w:rsidP="002E7744">
            <w:pPr>
              <w:ind w:right="-70"/>
              <w:jc w:val="both"/>
              <w:rPr>
                <w:rFonts w:ascii="Arial" w:hAnsi="Arial" w:cs="Arial"/>
                <w:sz w:val="24"/>
                <w:szCs w:val="24"/>
              </w:rPr>
            </w:pPr>
            <w:r w:rsidRPr="0037409E">
              <w:rPr>
                <w:rFonts w:ascii="Arial" w:hAnsi="Arial" w:cs="Arial"/>
                <w:sz w:val="24"/>
                <w:szCs w:val="24"/>
              </w:rPr>
              <w:t>Áulica</w:t>
            </w:r>
          </w:p>
        </w:tc>
        <w:tc>
          <w:tcPr>
            <w:tcW w:w="2880" w:type="dxa"/>
            <w:gridSpan w:val="2"/>
            <w:tcBorders>
              <w:top w:val="single" w:sz="6" w:space="0" w:color="auto"/>
              <w:left w:val="single" w:sz="6" w:space="0" w:color="auto"/>
              <w:bottom w:val="single" w:sz="6" w:space="0" w:color="auto"/>
              <w:right w:val="single" w:sz="6" w:space="0" w:color="auto"/>
            </w:tcBorders>
          </w:tcPr>
          <w:p w:rsidR="0037409E" w:rsidRPr="0037409E" w:rsidRDefault="0037409E" w:rsidP="0037409E">
            <w:pPr>
              <w:ind w:right="-70"/>
              <w:rPr>
                <w:rFonts w:ascii="Arial" w:hAnsi="Arial" w:cs="Arial"/>
                <w:sz w:val="24"/>
                <w:szCs w:val="24"/>
              </w:rPr>
            </w:pPr>
            <w:r w:rsidRPr="0037409E">
              <w:rPr>
                <w:rFonts w:ascii="Arial" w:hAnsi="Arial" w:cs="Arial"/>
                <w:sz w:val="24"/>
                <w:szCs w:val="24"/>
              </w:rPr>
              <w:t>Guardias Hospitalarias</w:t>
            </w:r>
          </w:p>
          <w:p w:rsidR="0037409E" w:rsidRPr="0037409E" w:rsidRDefault="0037409E" w:rsidP="0037409E">
            <w:pPr>
              <w:ind w:right="-70"/>
              <w:rPr>
                <w:rFonts w:ascii="Arial" w:hAnsi="Arial" w:cs="Arial"/>
                <w:sz w:val="24"/>
                <w:szCs w:val="24"/>
              </w:rPr>
            </w:pPr>
            <w:r w:rsidRPr="0037409E">
              <w:rPr>
                <w:rFonts w:ascii="Arial" w:hAnsi="Arial" w:cs="Arial"/>
                <w:sz w:val="24"/>
                <w:szCs w:val="24"/>
              </w:rPr>
              <w:t>Lunes: Navarro-Sereno- Trotti</w:t>
            </w:r>
          </w:p>
          <w:p w:rsidR="0037409E" w:rsidRPr="0037409E" w:rsidRDefault="0037409E" w:rsidP="0037409E">
            <w:pPr>
              <w:ind w:right="-70"/>
              <w:rPr>
                <w:rFonts w:ascii="Arial" w:hAnsi="Arial" w:cs="Arial"/>
                <w:sz w:val="24"/>
                <w:szCs w:val="24"/>
              </w:rPr>
            </w:pPr>
            <w:r w:rsidRPr="0037409E">
              <w:rPr>
                <w:rFonts w:ascii="Arial" w:hAnsi="Arial" w:cs="Arial"/>
                <w:sz w:val="24"/>
                <w:szCs w:val="24"/>
              </w:rPr>
              <w:t>Martes: Trotti-Navarro</w:t>
            </w:r>
          </w:p>
          <w:p w:rsidR="0037409E" w:rsidRPr="0037409E" w:rsidRDefault="001B2AFA" w:rsidP="0037409E">
            <w:pPr>
              <w:ind w:right="-70"/>
              <w:rPr>
                <w:rFonts w:ascii="Arial" w:hAnsi="Arial" w:cs="Arial"/>
                <w:sz w:val="24"/>
                <w:szCs w:val="24"/>
              </w:rPr>
            </w:pPr>
            <w:r w:rsidRPr="0037409E">
              <w:rPr>
                <w:rFonts w:ascii="Arial" w:hAnsi="Arial" w:cs="Arial"/>
                <w:sz w:val="24"/>
                <w:szCs w:val="24"/>
              </w:rPr>
              <w:t>Miércoles</w:t>
            </w:r>
            <w:r w:rsidR="0037409E" w:rsidRPr="0037409E">
              <w:rPr>
                <w:rFonts w:ascii="Arial" w:hAnsi="Arial" w:cs="Arial"/>
                <w:sz w:val="24"/>
                <w:szCs w:val="24"/>
              </w:rPr>
              <w:t>: Sereno-</w:t>
            </w:r>
            <w:r w:rsidR="00803891">
              <w:rPr>
                <w:rFonts w:ascii="Arial" w:hAnsi="Arial" w:cs="Arial"/>
                <w:sz w:val="24"/>
                <w:szCs w:val="24"/>
              </w:rPr>
              <w:t>Iraci</w:t>
            </w:r>
          </w:p>
          <w:p w:rsidR="0037409E" w:rsidRPr="0037409E" w:rsidRDefault="0037409E" w:rsidP="0037409E">
            <w:pPr>
              <w:ind w:right="-70"/>
              <w:rPr>
                <w:rFonts w:ascii="Arial" w:hAnsi="Arial" w:cs="Arial"/>
                <w:sz w:val="24"/>
                <w:szCs w:val="24"/>
              </w:rPr>
            </w:pPr>
            <w:r w:rsidRPr="0037409E">
              <w:rPr>
                <w:rFonts w:ascii="Arial" w:hAnsi="Arial" w:cs="Arial"/>
                <w:sz w:val="24"/>
                <w:szCs w:val="24"/>
              </w:rPr>
              <w:t>Jueves:</w:t>
            </w:r>
            <w:r w:rsidR="001B2AFA">
              <w:rPr>
                <w:rFonts w:ascii="Arial" w:hAnsi="Arial" w:cs="Arial"/>
                <w:sz w:val="24"/>
                <w:szCs w:val="24"/>
              </w:rPr>
              <w:t xml:space="preserve"> </w:t>
            </w:r>
            <w:r w:rsidRPr="0037409E">
              <w:rPr>
                <w:rFonts w:ascii="Arial" w:hAnsi="Arial" w:cs="Arial"/>
                <w:sz w:val="24"/>
                <w:szCs w:val="24"/>
              </w:rPr>
              <w:t>Trotti- Navarro</w:t>
            </w:r>
          </w:p>
          <w:p w:rsidR="0037409E" w:rsidRDefault="0037409E" w:rsidP="0037409E">
            <w:pPr>
              <w:ind w:right="-70"/>
              <w:rPr>
                <w:rFonts w:ascii="Arial" w:hAnsi="Arial" w:cs="Arial"/>
                <w:sz w:val="24"/>
                <w:szCs w:val="24"/>
              </w:rPr>
            </w:pPr>
            <w:r w:rsidRPr="0037409E">
              <w:rPr>
                <w:rFonts w:ascii="Arial" w:hAnsi="Arial" w:cs="Arial"/>
                <w:sz w:val="24"/>
                <w:szCs w:val="24"/>
              </w:rPr>
              <w:t>Viernes:</w:t>
            </w:r>
            <w:r w:rsidR="001B2AFA">
              <w:rPr>
                <w:rFonts w:ascii="Arial" w:hAnsi="Arial" w:cs="Arial"/>
                <w:sz w:val="24"/>
                <w:szCs w:val="24"/>
              </w:rPr>
              <w:t xml:space="preserve"> </w:t>
            </w:r>
            <w:r w:rsidRPr="0037409E">
              <w:rPr>
                <w:rFonts w:ascii="Arial" w:hAnsi="Arial" w:cs="Arial"/>
                <w:sz w:val="24"/>
                <w:szCs w:val="24"/>
              </w:rPr>
              <w:t>Trotti – Sereno</w:t>
            </w:r>
          </w:p>
          <w:p w:rsidR="00044765" w:rsidRPr="0037409E" w:rsidRDefault="00044765" w:rsidP="00044765">
            <w:pPr>
              <w:rPr>
                <w:rFonts w:ascii="Arial" w:hAnsi="Arial" w:cs="Arial"/>
                <w:sz w:val="24"/>
                <w:szCs w:val="24"/>
              </w:rPr>
            </w:pPr>
            <w:r w:rsidRPr="0037409E">
              <w:rPr>
                <w:rFonts w:ascii="Arial" w:hAnsi="Arial" w:cs="Arial"/>
                <w:sz w:val="24"/>
                <w:szCs w:val="24"/>
              </w:rPr>
              <w:t>Viajes a campo:</w:t>
            </w:r>
          </w:p>
          <w:p w:rsidR="00044765" w:rsidRPr="0037409E" w:rsidRDefault="00044765" w:rsidP="00044765">
            <w:pPr>
              <w:ind w:right="-70"/>
              <w:rPr>
                <w:rFonts w:ascii="Arial" w:hAnsi="Arial" w:cs="Arial"/>
                <w:sz w:val="24"/>
                <w:szCs w:val="24"/>
              </w:rPr>
            </w:pPr>
            <w:r>
              <w:rPr>
                <w:rFonts w:ascii="Arial" w:hAnsi="Arial" w:cs="Arial"/>
                <w:sz w:val="24"/>
                <w:szCs w:val="24"/>
              </w:rPr>
              <w:t>Miércoles: Navarro</w:t>
            </w:r>
          </w:p>
          <w:p w:rsidR="0077333C" w:rsidRPr="0037409E" w:rsidRDefault="0037409E" w:rsidP="0037409E">
            <w:pPr>
              <w:ind w:right="-70"/>
              <w:rPr>
                <w:rFonts w:ascii="Arial" w:hAnsi="Arial" w:cs="Arial"/>
                <w:sz w:val="24"/>
                <w:szCs w:val="24"/>
              </w:rPr>
            </w:pPr>
            <w:r w:rsidRPr="0037409E">
              <w:rPr>
                <w:rFonts w:ascii="Arial" w:hAnsi="Arial" w:cs="Arial"/>
                <w:sz w:val="24"/>
                <w:szCs w:val="24"/>
              </w:rPr>
              <w:t xml:space="preserve">Seminarios: Navarro – Trotti </w:t>
            </w:r>
            <w:r w:rsidR="00EC5BE7">
              <w:rPr>
                <w:rFonts w:ascii="Arial" w:hAnsi="Arial" w:cs="Arial"/>
                <w:sz w:val="24"/>
                <w:szCs w:val="24"/>
              </w:rPr>
              <w:t>–</w:t>
            </w:r>
            <w:r w:rsidRPr="0037409E">
              <w:rPr>
                <w:rFonts w:ascii="Arial" w:hAnsi="Arial" w:cs="Arial"/>
                <w:sz w:val="24"/>
                <w:szCs w:val="24"/>
              </w:rPr>
              <w:t xml:space="preserve"> Sereno</w:t>
            </w:r>
          </w:p>
        </w:tc>
      </w:tr>
      <w:tr w:rsidR="0077333C" w:rsidRPr="00FE4814" w:rsidTr="003F3760">
        <w:tc>
          <w:tcPr>
            <w:tcW w:w="1440" w:type="dxa"/>
            <w:gridSpan w:val="2"/>
            <w:tcBorders>
              <w:top w:val="single" w:sz="6" w:space="0" w:color="auto"/>
              <w:left w:val="single" w:sz="6" w:space="0" w:color="auto"/>
              <w:bottom w:val="single" w:sz="6" w:space="0" w:color="auto"/>
              <w:right w:val="single" w:sz="6" w:space="0" w:color="auto"/>
            </w:tcBorders>
          </w:tcPr>
          <w:p w:rsidR="0077333C" w:rsidRPr="0037409E" w:rsidRDefault="0077333C" w:rsidP="002E7744">
            <w:pPr>
              <w:rPr>
                <w:rFonts w:ascii="Arial" w:hAnsi="Arial" w:cs="Arial"/>
                <w:sz w:val="24"/>
                <w:szCs w:val="24"/>
              </w:rPr>
            </w:pPr>
            <w:r w:rsidRPr="0037409E">
              <w:rPr>
                <w:rFonts w:ascii="Arial" w:hAnsi="Arial" w:cs="Arial"/>
                <w:sz w:val="24"/>
                <w:szCs w:val="24"/>
              </w:rPr>
              <w:lastRenderedPageBreak/>
              <w:t>2º</w:t>
            </w:r>
            <w:r w:rsidR="00F0106B">
              <w:rPr>
                <w:rFonts w:ascii="Arial" w:hAnsi="Arial" w:cs="Arial"/>
                <w:sz w:val="24"/>
                <w:szCs w:val="24"/>
              </w:rPr>
              <w:t xml:space="preserve"> sem.</w:t>
            </w:r>
            <w:r w:rsidRPr="0037409E">
              <w:rPr>
                <w:rFonts w:ascii="Arial" w:hAnsi="Arial" w:cs="Arial"/>
                <w:sz w:val="24"/>
                <w:szCs w:val="24"/>
              </w:rPr>
              <w:t xml:space="preserve"> Guardias (de lunes a lunes) </w:t>
            </w:r>
            <w:r w:rsidR="00D77A4E">
              <w:rPr>
                <w:rFonts w:ascii="Arial" w:hAnsi="Arial" w:cs="Arial"/>
                <w:sz w:val="24"/>
                <w:szCs w:val="24"/>
              </w:rPr>
              <w:t>1</w:t>
            </w:r>
            <w:r w:rsidRPr="0037409E">
              <w:rPr>
                <w:rFonts w:ascii="Arial" w:hAnsi="Arial" w:cs="Arial"/>
                <w:sz w:val="24"/>
                <w:szCs w:val="24"/>
              </w:rPr>
              <w:t xml:space="preserve"> salida a campo (s/ disponibil</w:t>
            </w:r>
            <w:r w:rsidRPr="0037409E">
              <w:rPr>
                <w:rFonts w:ascii="Arial" w:hAnsi="Arial" w:cs="Arial"/>
                <w:sz w:val="24"/>
                <w:szCs w:val="24"/>
              </w:rPr>
              <w:t>i</w:t>
            </w:r>
            <w:r w:rsidRPr="0037409E">
              <w:rPr>
                <w:rFonts w:ascii="Arial" w:hAnsi="Arial" w:cs="Arial"/>
                <w:sz w:val="24"/>
                <w:szCs w:val="24"/>
              </w:rPr>
              <w:t>dad de vehículos)</w:t>
            </w:r>
          </w:p>
          <w:p w:rsidR="00803891" w:rsidRDefault="00803891" w:rsidP="00952AAF">
            <w:pPr>
              <w:rPr>
                <w:rFonts w:ascii="Arial" w:hAnsi="Arial" w:cs="Arial"/>
                <w:sz w:val="24"/>
                <w:szCs w:val="24"/>
              </w:rPr>
            </w:pPr>
          </w:p>
          <w:p w:rsidR="0077333C" w:rsidRPr="0037409E" w:rsidRDefault="0037409E" w:rsidP="00952AAF">
            <w:pPr>
              <w:rPr>
                <w:rFonts w:ascii="Arial" w:hAnsi="Arial" w:cs="Arial"/>
                <w:sz w:val="24"/>
                <w:szCs w:val="24"/>
              </w:rPr>
            </w:pPr>
            <w:r w:rsidRPr="0037409E">
              <w:rPr>
                <w:rFonts w:ascii="Arial" w:hAnsi="Arial" w:cs="Arial"/>
                <w:sz w:val="24"/>
                <w:szCs w:val="24"/>
              </w:rPr>
              <w:t xml:space="preserve">Seminario </w:t>
            </w:r>
            <w:r w:rsidR="00952AAF">
              <w:rPr>
                <w:rFonts w:ascii="Arial" w:hAnsi="Arial" w:cs="Arial"/>
                <w:sz w:val="24"/>
                <w:szCs w:val="24"/>
              </w:rPr>
              <w:t xml:space="preserve">3 </w:t>
            </w:r>
            <w:r w:rsidRPr="0037409E">
              <w:rPr>
                <w:rFonts w:ascii="Arial" w:hAnsi="Arial" w:cs="Arial"/>
                <w:sz w:val="24"/>
                <w:szCs w:val="24"/>
              </w:rPr>
              <w:t>hs todas las comisiones</w:t>
            </w:r>
            <w:r w:rsidR="0077333C" w:rsidRPr="0037409E">
              <w:rPr>
                <w:rFonts w:ascii="Arial" w:hAnsi="Arial" w:cs="Arial"/>
                <w:sz w:val="24"/>
                <w:szCs w:val="24"/>
              </w:rPr>
              <w:t>.</w:t>
            </w:r>
          </w:p>
        </w:tc>
        <w:tc>
          <w:tcPr>
            <w:tcW w:w="3809" w:type="dxa"/>
            <w:gridSpan w:val="2"/>
            <w:tcBorders>
              <w:top w:val="single" w:sz="6" w:space="0" w:color="auto"/>
              <w:left w:val="single" w:sz="6" w:space="0" w:color="auto"/>
              <w:bottom w:val="single" w:sz="6" w:space="0" w:color="auto"/>
              <w:right w:val="single" w:sz="6" w:space="0" w:color="auto"/>
            </w:tcBorders>
          </w:tcPr>
          <w:p w:rsidR="0077333C" w:rsidRPr="0037409E" w:rsidRDefault="0077333C" w:rsidP="002E7744">
            <w:pPr>
              <w:tabs>
                <w:tab w:val="left" w:pos="1051"/>
              </w:tabs>
              <w:rPr>
                <w:rFonts w:ascii="Arial" w:hAnsi="Arial" w:cs="Arial"/>
                <w:sz w:val="24"/>
                <w:szCs w:val="24"/>
              </w:rPr>
            </w:pPr>
            <w:r w:rsidRPr="0037409E">
              <w:rPr>
                <w:rFonts w:ascii="Arial" w:hAnsi="Arial" w:cs="Arial"/>
                <w:sz w:val="24"/>
                <w:szCs w:val="24"/>
              </w:rPr>
              <w:t>Practica hospitalaria: com 2</w:t>
            </w:r>
          </w:p>
          <w:p w:rsidR="00044765" w:rsidRDefault="00044765" w:rsidP="002E7744">
            <w:pPr>
              <w:tabs>
                <w:tab w:val="left" w:pos="1051"/>
              </w:tabs>
              <w:rPr>
                <w:rFonts w:ascii="Arial" w:hAnsi="Arial" w:cs="Arial"/>
                <w:sz w:val="24"/>
                <w:szCs w:val="24"/>
              </w:rPr>
            </w:pPr>
          </w:p>
          <w:p w:rsidR="00044765" w:rsidRDefault="00044765" w:rsidP="002E7744">
            <w:pPr>
              <w:tabs>
                <w:tab w:val="left" w:pos="1051"/>
              </w:tabs>
              <w:rPr>
                <w:rFonts w:ascii="Arial" w:hAnsi="Arial" w:cs="Arial"/>
                <w:sz w:val="24"/>
                <w:szCs w:val="24"/>
              </w:rPr>
            </w:pPr>
          </w:p>
          <w:p w:rsidR="00044765" w:rsidRDefault="00044765" w:rsidP="002E7744">
            <w:pPr>
              <w:tabs>
                <w:tab w:val="left" w:pos="1051"/>
              </w:tabs>
              <w:rPr>
                <w:rFonts w:ascii="Arial" w:hAnsi="Arial" w:cs="Arial"/>
                <w:sz w:val="24"/>
                <w:szCs w:val="24"/>
              </w:rPr>
            </w:pPr>
          </w:p>
          <w:p w:rsidR="00044765" w:rsidRDefault="00044765" w:rsidP="002E7744">
            <w:pPr>
              <w:tabs>
                <w:tab w:val="left" w:pos="1051"/>
              </w:tabs>
              <w:rPr>
                <w:rFonts w:ascii="Arial" w:hAnsi="Arial" w:cs="Arial"/>
                <w:sz w:val="24"/>
                <w:szCs w:val="24"/>
              </w:rPr>
            </w:pPr>
          </w:p>
          <w:p w:rsidR="00044765" w:rsidRDefault="00044765" w:rsidP="002E7744">
            <w:pPr>
              <w:tabs>
                <w:tab w:val="left" w:pos="1051"/>
              </w:tabs>
              <w:rPr>
                <w:rFonts w:ascii="Arial" w:hAnsi="Arial" w:cs="Arial"/>
                <w:sz w:val="24"/>
                <w:szCs w:val="24"/>
              </w:rPr>
            </w:pPr>
          </w:p>
          <w:p w:rsidR="00044765" w:rsidRDefault="00044765" w:rsidP="002E7744">
            <w:pPr>
              <w:tabs>
                <w:tab w:val="left" w:pos="1051"/>
              </w:tabs>
              <w:rPr>
                <w:rFonts w:ascii="Arial" w:hAnsi="Arial" w:cs="Arial"/>
                <w:sz w:val="24"/>
                <w:szCs w:val="24"/>
              </w:rPr>
            </w:pPr>
          </w:p>
          <w:p w:rsidR="0077333C" w:rsidRDefault="0077333C" w:rsidP="002E7744">
            <w:pPr>
              <w:tabs>
                <w:tab w:val="left" w:pos="1051"/>
              </w:tabs>
              <w:rPr>
                <w:rFonts w:ascii="Arial" w:hAnsi="Arial" w:cs="Arial"/>
                <w:sz w:val="24"/>
                <w:szCs w:val="24"/>
              </w:rPr>
            </w:pPr>
            <w:r w:rsidRPr="0037409E">
              <w:rPr>
                <w:rFonts w:ascii="Arial" w:hAnsi="Arial" w:cs="Arial"/>
                <w:sz w:val="24"/>
                <w:szCs w:val="24"/>
              </w:rPr>
              <w:t xml:space="preserve">Practica a campo: Com 1 </w:t>
            </w:r>
          </w:p>
          <w:p w:rsidR="00044765" w:rsidRPr="0037409E" w:rsidRDefault="00044765" w:rsidP="002E7744">
            <w:pPr>
              <w:tabs>
                <w:tab w:val="left" w:pos="1051"/>
              </w:tabs>
              <w:rPr>
                <w:rFonts w:ascii="Arial" w:hAnsi="Arial" w:cs="Arial"/>
                <w:sz w:val="24"/>
                <w:szCs w:val="24"/>
              </w:rPr>
            </w:pPr>
            <w:r>
              <w:rPr>
                <w:rFonts w:ascii="Arial" w:hAnsi="Arial" w:cs="Arial"/>
                <w:sz w:val="24"/>
                <w:szCs w:val="24"/>
              </w:rPr>
              <w:t>Practica a campo: Com 3</w:t>
            </w:r>
          </w:p>
          <w:p w:rsidR="00803891" w:rsidRDefault="00803891" w:rsidP="002E7744">
            <w:pPr>
              <w:tabs>
                <w:tab w:val="left" w:pos="1051"/>
              </w:tabs>
              <w:rPr>
                <w:rFonts w:ascii="Arial" w:hAnsi="Arial" w:cs="Arial"/>
                <w:sz w:val="24"/>
                <w:szCs w:val="24"/>
              </w:rPr>
            </w:pPr>
          </w:p>
          <w:p w:rsidR="0077333C" w:rsidRPr="0037409E" w:rsidRDefault="00952AAF" w:rsidP="002E7744">
            <w:pPr>
              <w:tabs>
                <w:tab w:val="left" w:pos="1051"/>
              </w:tabs>
              <w:rPr>
                <w:rFonts w:ascii="Arial" w:hAnsi="Arial" w:cs="Arial"/>
                <w:sz w:val="24"/>
                <w:szCs w:val="24"/>
              </w:rPr>
            </w:pPr>
            <w:r w:rsidRPr="0037409E">
              <w:rPr>
                <w:rFonts w:ascii="Arial" w:hAnsi="Arial" w:cs="Arial"/>
                <w:sz w:val="24"/>
                <w:szCs w:val="24"/>
              </w:rPr>
              <w:t>Casos vistos a campo</w:t>
            </w:r>
            <w:r>
              <w:rPr>
                <w:rFonts w:ascii="Arial" w:hAnsi="Arial" w:cs="Arial"/>
                <w:sz w:val="24"/>
                <w:szCs w:val="24"/>
              </w:rPr>
              <w:t xml:space="preserve"> y/u hospital</w:t>
            </w:r>
          </w:p>
        </w:tc>
        <w:tc>
          <w:tcPr>
            <w:tcW w:w="1080" w:type="dxa"/>
            <w:tcBorders>
              <w:top w:val="single" w:sz="6" w:space="0" w:color="auto"/>
              <w:left w:val="single" w:sz="6" w:space="0" w:color="auto"/>
              <w:bottom w:val="single" w:sz="6" w:space="0" w:color="auto"/>
              <w:right w:val="single" w:sz="6" w:space="0" w:color="auto"/>
            </w:tcBorders>
          </w:tcPr>
          <w:p w:rsidR="0077333C" w:rsidRPr="0037409E" w:rsidRDefault="00DD16D7" w:rsidP="002E7744">
            <w:pPr>
              <w:ind w:right="-70"/>
              <w:jc w:val="both"/>
              <w:rPr>
                <w:rFonts w:ascii="Arial" w:hAnsi="Arial" w:cs="Arial"/>
                <w:sz w:val="24"/>
                <w:szCs w:val="24"/>
              </w:rPr>
            </w:pPr>
            <w:r>
              <w:rPr>
                <w:rFonts w:ascii="Arial" w:hAnsi="Arial" w:cs="Arial"/>
                <w:sz w:val="24"/>
                <w:szCs w:val="24"/>
              </w:rPr>
              <w:t>Prá</w:t>
            </w:r>
            <w:r w:rsidR="0077333C" w:rsidRPr="0037409E">
              <w:rPr>
                <w:rFonts w:ascii="Arial" w:hAnsi="Arial" w:cs="Arial"/>
                <w:sz w:val="24"/>
                <w:szCs w:val="24"/>
              </w:rPr>
              <w:t>ctica</w:t>
            </w:r>
          </w:p>
          <w:p w:rsidR="0077333C" w:rsidRPr="0037409E" w:rsidRDefault="0077333C" w:rsidP="002E7744">
            <w:pPr>
              <w:ind w:right="-70"/>
              <w:jc w:val="both"/>
              <w:rPr>
                <w:rFonts w:ascii="Arial" w:hAnsi="Arial" w:cs="Arial"/>
                <w:sz w:val="24"/>
                <w:szCs w:val="24"/>
              </w:rPr>
            </w:pPr>
          </w:p>
          <w:p w:rsidR="0077333C" w:rsidRPr="0037409E" w:rsidRDefault="0077333C" w:rsidP="002E7744">
            <w:pPr>
              <w:ind w:right="-70"/>
              <w:jc w:val="both"/>
              <w:rPr>
                <w:rFonts w:ascii="Arial" w:hAnsi="Arial" w:cs="Arial"/>
                <w:sz w:val="24"/>
                <w:szCs w:val="24"/>
              </w:rPr>
            </w:pPr>
          </w:p>
          <w:p w:rsidR="0077333C" w:rsidRPr="0037409E" w:rsidRDefault="0077333C" w:rsidP="002E7744">
            <w:pPr>
              <w:ind w:right="-70"/>
              <w:jc w:val="both"/>
              <w:rPr>
                <w:rFonts w:ascii="Arial" w:hAnsi="Arial" w:cs="Arial"/>
                <w:sz w:val="24"/>
                <w:szCs w:val="24"/>
              </w:rPr>
            </w:pPr>
          </w:p>
          <w:p w:rsidR="0077333C" w:rsidRPr="0037409E" w:rsidRDefault="0077333C" w:rsidP="002E7744">
            <w:pPr>
              <w:ind w:right="-70"/>
              <w:jc w:val="both"/>
              <w:rPr>
                <w:rFonts w:ascii="Arial" w:hAnsi="Arial" w:cs="Arial"/>
                <w:sz w:val="24"/>
                <w:szCs w:val="24"/>
              </w:rPr>
            </w:pPr>
          </w:p>
          <w:p w:rsidR="0077333C" w:rsidRPr="0037409E" w:rsidRDefault="0077333C" w:rsidP="002E7744">
            <w:pPr>
              <w:ind w:right="-70"/>
              <w:jc w:val="both"/>
              <w:rPr>
                <w:rFonts w:ascii="Arial" w:hAnsi="Arial" w:cs="Arial"/>
                <w:sz w:val="24"/>
                <w:szCs w:val="24"/>
              </w:rPr>
            </w:pPr>
          </w:p>
          <w:p w:rsidR="0077333C" w:rsidRDefault="0077333C" w:rsidP="002E7744">
            <w:pPr>
              <w:ind w:right="-70"/>
              <w:jc w:val="both"/>
              <w:rPr>
                <w:rFonts w:ascii="Arial" w:hAnsi="Arial" w:cs="Arial"/>
                <w:sz w:val="24"/>
                <w:szCs w:val="24"/>
              </w:rPr>
            </w:pPr>
          </w:p>
          <w:p w:rsidR="006D068D" w:rsidRPr="0037409E" w:rsidRDefault="006D068D" w:rsidP="002E7744">
            <w:pPr>
              <w:ind w:right="-70"/>
              <w:jc w:val="both"/>
              <w:rPr>
                <w:rFonts w:ascii="Arial" w:hAnsi="Arial" w:cs="Arial"/>
                <w:sz w:val="24"/>
                <w:szCs w:val="24"/>
              </w:rPr>
            </w:pPr>
          </w:p>
          <w:p w:rsidR="001400DD" w:rsidRDefault="001400DD" w:rsidP="002E7744">
            <w:pPr>
              <w:ind w:right="-70"/>
              <w:jc w:val="both"/>
              <w:rPr>
                <w:rFonts w:ascii="Arial" w:hAnsi="Arial" w:cs="Arial"/>
                <w:sz w:val="24"/>
                <w:szCs w:val="24"/>
              </w:rPr>
            </w:pPr>
          </w:p>
          <w:p w:rsidR="00803891" w:rsidRDefault="00803891" w:rsidP="002E7744">
            <w:pPr>
              <w:ind w:right="-70"/>
              <w:jc w:val="both"/>
              <w:rPr>
                <w:rFonts w:ascii="Arial" w:hAnsi="Arial" w:cs="Arial"/>
                <w:sz w:val="24"/>
                <w:szCs w:val="24"/>
              </w:rPr>
            </w:pPr>
          </w:p>
          <w:p w:rsidR="0077333C" w:rsidRPr="0037409E" w:rsidRDefault="00952AAF" w:rsidP="002E7744">
            <w:pPr>
              <w:ind w:right="-70"/>
              <w:jc w:val="both"/>
              <w:rPr>
                <w:rFonts w:ascii="Arial" w:hAnsi="Arial" w:cs="Arial"/>
                <w:sz w:val="24"/>
                <w:szCs w:val="24"/>
              </w:rPr>
            </w:pPr>
            <w:r w:rsidRPr="0037409E">
              <w:rPr>
                <w:rFonts w:ascii="Arial" w:hAnsi="Arial" w:cs="Arial"/>
                <w:sz w:val="24"/>
                <w:szCs w:val="24"/>
              </w:rPr>
              <w:t>Áulica</w:t>
            </w:r>
          </w:p>
        </w:tc>
        <w:tc>
          <w:tcPr>
            <w:tcW w:w="2880" w:type="dxa"/>
            <w:gridSpan w:val="2"/>
            <w:tcBorders>
              <w:top w:val="single" w:sz="6" w:space="0" w:color="auto"/>
              <w:left w:val="single" w:sz="6" w:space="0" w:color="auto"/>
              <w:bottom w:val="single" w:sz="6" w:space="0" w:color="auto"/>
              <w:right w:val="single" w:sz="6" w:space="0" w:color="auto"/>
            </w:tcBorders>
          </w:tcPr>
          <w:p w:rsidR="00803891" w:rsidRPr="0037409E" w:rsidRDefault="00803891" w:rsidP="00803891">
            <w:pPr>
              <w:ind w:right="-70"/>
              <w:rPr>
                <w:rFonts w:ascii="Arial" w:hAnsi="Arial" w:cs="Arial"/>
                <w:sz w:val="24"/>
                <w:szCs w:val="24"/>
              </w:rPr>
            </w:pPr>
            <w:r w:rsidRPr="0037409E">
              <w:rPr>
                <w:rFonts w:ascii="Arial" w:hAnsi="Arial" w:cs="Arial"/>
                <w:sz w:val="24"/>
                <w:szCs w:val="24"/>
              </w:rPr>
              <w:t>Guardias Hospitalarias</w:t>
            </w:r>
          </w:p>
          <w:p w:rsidR="00803891" w:rsidRPr="0037409E" w:rsidRDefault="00803891" w:rsidP="00803891">
            <w:pPr>
              <w:ind w:right="-70"/>
              <w:rPr>
                <w:rFonts w:ascii="Arial" w:hAnsi="Arial" w:cs="Arial"/>
                <w:sz w:val="24"/>
                <w:szCs w:val="24"/>
              </w:rPr>
            </w:pPr>
            <w:r w:rsidRPr="0037409E">
              <w:rPr>
                <w:rFonts w:ascii="Arial" w:hAnsi="Arial" w:cs="Arial"/>
                <w:sz w:val="24"/>
                <w:szCs w:val="24"/>
              </w:rPr>
              <w:t>Lunes: Navarro-Sereno- Trotti</w:t>
            </w:r>
          </w:p>
          <w:p w:rsidR="00803891" w:rsidRPr="0037409E" w:rsidRDefault="00803891" w:rsidP="00803891">
            <w:pPr>
              <w:ind w:right="-70"/>
              <w:rPr>
                <w:rFonts w:ascii="Arial" w:hAnsi="Arial" w:cs="Arial"/>
                <w:sz w:val="24"/>
                <w:szCs w:val="24"/>
              </w:rPr>
            </w:pPr>
            <w:r w:rsidRPr="0037409E">
              <w:rPr>
                <w:rFonts w:ascii="Arial" w:hAnsi="Arial" w:cs="Arial"/>
                <w:sz w:val="24"/>
                <w:szCs w:val="24"/>
              </w:rPr>
              <w:t>Martes: Trotti-Navarro</w:t>
            </w:r>
          </w:p>
          <w:p w:rsidR="00803891" w:rsidRPr="0037409E" w:rsidRDefault="00803891" w:rsidP="00803891">
            <w:pPr>
              <w:ind w:right="-70"/>
              <w:rPr>
                <w:rFonts w:ascii="Arial" w:hAnsi="Arial" w:cs="Arial"/>
                <w:sz w:val="24"/>
                <w:szCs w:val="24"/>
              </w:rPr>
            </w:pPr>
            <w:r w:rsidRPr="0037409E">
              <w:rPr>
                <w:rFonts w:ascii="Arial" w:hAnsi="Arial" w:cs="Arial"/>
                <w:sz w:val="24"/>
                <w:szCs w:val="24"/>
              </w:rPr>
              <w:t>Miércoles: Sereno-</w:t>
            </w:r>
            <w:r>
              <w:rPr>
                <w:rFonts w:ascii="Arial" w:hAnsi="Arial" w:cs="Arial"/>
                <w:sz w:val="24"/>
                <w:szCs w:val="24"/>
              </w:rPr>
              <w:t>Iraci</w:t>
            </w:r>
          </w:p>
          <w:p w:rsidR="00803891" w:rsidRPr="0037409E" w:rsidRDefault="00803891" w:rsidP="00803891">
            <w:pPr>
              <w:ind w:right="-70"/>
              <w:rPr>
                <w:rFonts w:ascii="Arial" w:hAnsi="Arial" w:cs="Arial"/>
                <w:sz w:val="24"/>
                <w:szCs w:val="24"/>
              </w:rPr>
            </w:pPr>
            <w:r w:rsidRPr="0037409E">
              <w:rPr>
                <w:rFonts w:ascii="Arial" w:hAnsi="Arial" w:cs="Arial"/>
                <w:sz w:val="24"/>
                <w:szCs w:val="24"/>
              </w:rPr>
              <w:t>Jueves:</w:t>
            </w:r>
            <w:r>
              <w:rPr>
                <w:rFonts w:ascii="Arial" w:hAnsi="Arial" w:cs="Arial"/>
                <w:sz w:val="24"/>
                <w:szCs w:val="24"/>
              </w:rPr>
              <w:t xml:space="preserve"> </w:t>
            </w:r>
            <w:r w:rsidRPr="0037409E">
              <w:rPr>
                <w:rFonts w:ascii="Arial" w:hAnsi="Arial" w:cs="Arial"/>
                <w:sz w:val="24"/>
                <w:szCs w:val="24"/>
              </w:rPr>
              <w:t>Trotti- Navarro</w:t>
            </w:r>
          </w:p>
          <w:p w:rsidR="00803891" w:rsidRDefault="00803891" w:rsidP="00803891">
            <w:pPr>
              <w:ind w:right="-70"/>
              <w:rPr>
                <w:rFonts w:ascii="Arial" w:hAnsi="Arial" w:cs="Arial"/>
                <w:sz w:val="24"/>
                <w:szCs w:val="24"/>
              </w:rPr>
            </w:pPr>
            <w:r w:rsidRPr="0037409E">
              <w:rPr>
                <w:rFonts w:ascii="Arial" w:hAnsi="Arial" w:cs="Arial"/>
                <w:sz w:val="24"/>
                <w:szCs w:val="24"/>
              </w:rPr>
              <w:t>Viernes:</w:t>
            </w:r>
            <w:r>
              <w:rPr>
                <w:rFonts w:ascii="Arial" w:hAnsi="Arial" w:cs="Arial"/>
                <w:sz w:val="24"/>
                <w:szCs w:val="24"/>
              </w:rPr>
              <w:t xml:space="preserve"> </w:t>
            </w:r>
            <w:r w:rsidRPr="0037409E">
              <w:rPr>
                <w:rFonts w:ascii="Arial" w:hAnsi="Arial" w:cs="Arial"/>
                <w:sz w:val="24"/>
                <w:szCs w:val="24"/>
              </w:rPr>
              <w:t>Trotti – Sereno</w:t>
            </w:r>
          </w:p>
          <w:p w:rsidR="00803891" w:rsidRPr="0037409E" w:rsidRDefault="00803891" w:rsidP="00803891">
            <w:pPr>
              <w:rPr>
                <w:rFonts w:ascii="Arial" w:hAnsi="Arial" w:cs="Arial"/>
                <w:sz w:val="24"/>
                <w:szCs w:val="24"/>
              </w:rPr>
            </w:pPr>
            <w:r w:rsidRPr="0037409E">
              <w:rPr>
                <w:rFonts w:ascii="Arial" w:hAnsi="Arial" w:cs="Arial"/>
                <w:sz w:val="24"/>
                <w:szCs w:val="24"/>
              </w:rPr>
              <w:t>Viajes a campo:</w:t>
            </w:r>
          </w:p>
          <w:p w:rsidR="00803891" w:rsidRDefault="00803891" w:rsidP="00803891">
            <w:pPr>
              <w:rPr>
                <w:rFonts w:ascii="Arial" w:hAnsi="Arial" w:cs="Arial"/>
                <w:sz w:val="24"/>
                <w:szCs w:val="24"/>
              </w:rPr>
            </w:pPr>
            <w:r>
              <w:rPr>
                <w:rFonts w:ascii="Arial" w:hAnsi="Arial" w:cs="Arial"/>
                <w:sz w:val="24"/>
                <w:szCs w:val="24"/>
              </w:rPr>
              <w:t>Lunes</w:t>
            </w:r>
            <w:r w:rsidRPr="0037409E">
              <w:rPr>
                <w:rFonts w:ascii="Arial" w:hAnsi="Arial" w:cs="Arial"/>
                <w:sz w:val="24"/>
                <w:szCs w:val="24"/>
              </w:rPr>
              <w:t>: Navarro</w:t>
            </w:r>
          </w:p>
          <w:p w:rsidR="00803891" w:rsidRPr="0037409E" w:rsidRDefault="00803891" w:rsidP="00803891">
            <w:pPr>
              <w:ind w:right="-70"/>
              <w:rPr>
                <w:rFonts w:ascii="Arial" w:hAnsi="Arial" w:cs="Arial"/>
                <w:sz w:val="24"/>
                <w:szCs w:val="24"/>
              </w:rPr>
            </w:pPr>
            <w:r>
              <w:rPr>
                <w:rFonts w:ascii="Arial" w:hAnsi="Arial" w:cs="Arial"/>
                <w:sz w:val="24"/>
                <w:szCs w:val="24"/>
              </w:rPr>
              <w:t>Miércoles: Navarro</w:t>
            </w:r>
          </w:p>
          <w:p w:rsidR="0077333C" w:rsidRPr="0037409E" w:rsidRDefault="00803891" w:rsidP="00803891">
            <w:pPr>
              <w:rPr>
                <w:rFonts w:ascii="Arial" w:hAnsi="Arial" w:cs="Arial"/>
                <w:sz w:val="24"/>
                <w:szCs w:val="24"/>
              </w:rPr>
            </w:pPr>
            <w:r w:rsidRPr="0037409E">
              <w:rPr>
                <w:rFonts w:ascii="Arial" w:hAnsi="Arial" w:cs="Arial"/>
                <w:sz w:val="24"/>
                <w:szCs w:val="24"/>
              </w:rPr>
              <w:t>Seminarios: Navarro – Trotti - Sereno</w:t>
            </w:r>
          </w:p>
        </w:tc>
      </w:tr>
      <w:tr w:rsidR="0037409E" w:rsidRPr="00FE4814" w:rsidTr="003F3760">
        <w:tc>
          <w:tcPr>
            <w:tcW w:w="1440" w:type="dxa"/>
            <w:gridSpan w:val="2"/>
            <w:tcBorders>
              <w:top w:val="single" w:sz="6" w:space="0" w:color="auto"/>
              <w:left w:val="single" w:sz="6" w:space="0" w:color="auto"/>
              <w:bottom w:val="single" w:sz="6" w:space="0" w:color="auto"/>
              <w:right w:val="single" w:sz="6" w:space="0" w:color="auto"/>
            </w:tcBorders>
          </w:tcPr>
          <w:p w:rsidR="0037409E" w:rsidRPr="0037409E" w:rsidRDefault="0037409E" w:rsidP="002E7744">
            <w:pPr>
              <w:rPr>
                <w:rFonts w:ascii="Arial" w:hAnsi="Arial" w:cs="Arial"/>
                <w:sz w:val="24"/>
                <w:szCs w:val="24"/>
              </w:rPr>
            </w:pPr>
            <w:r w:rsidRPr="0037409E">
              <w:rPr>
                <w:rFonts w:ascii="Arial" w:hAnsi="Arial" w:cs="Arial"/>
                <w:sz w:val="24"/>
                <w:szCs w:val="24"/>
              </w:rPr>
              <w:t xml:space="preserve">3º </w:t>
            </w:r>
            <w:r w:rsidR="00F0106B">
              <w:rPr>
                <w:rFonts w:ascii="Arial" w:hAnsi="Arial" w:cs="Arial"/>
                <w:sz w:val="24"/>
                <w:szCs w:val="24"/>
              </w:rPr>
              <w:t xml:space="preserve">sem </w:t>
            </w:r>
            <w:r w:rsidRPr="0037409E">
              <w:rPr>
                <w:rFonts w:ascii="Arial" w:hAnsi="Arial" w:cs="Arial"/>
                <w:sz w:val="24"/>
                <w:szCs w:val="24"/>
              </w:rPr>
              <w:t xml:space="preserve">Guardias (de lunes a lunes) </w:t>
            </w:r>
            <w:r w:rsidR="00D77A4E">
              <w:rPr>
                <w:rFonts w:ascii="Arial" w:hAnsi="Arial" w:cs="Arial"/>
                <w:sz w:val="24"/>
                <w:szCs w:val="24"/>
              </w:rPr>
              <w:t>1</w:t>
            </w:r>
            <w:r w:rsidRPr="0037409E">
              <w:rPr>
                <w:rFonts w:ascii="Arial" w:hAnsi="Arial" w:cs="Arial"/>
                <w:sz w:val="24"/>
                <w:szCs w:val="24"/>
              </w:rPr>
              <w:t xml:space="preserve"> salida a campo (s/ disponibil</w:t>
            </w:r>
            <w:r w:rsidRPr="0037409E">
              <w:rPr>
                <w:rFonts w:ascii="Arial" w:hAnsi="Arial" w:cs="Arial"/>
                <w:sz w:val="24"/>
                <w:szCs w:val="24"/>
              </w:rPr>
              <w:t>i</w:t>
            </w:r>
            <w:r w:rsidRPr="0037409E">
              <w:rPr>
                <w:rFonts w:ascii="Arial" w:hAnsi="Arial" w:cs="Arial"/>
                <w:sz w:val="24"/>
                <w:szCs w:val="24"/>
              </w:rPr>
              <w:t>dad de vehículos)</w:t>
            </w:r>
          </w:p>
          <w:p w:rsidR="00044765" w:rsidRDefault="00044765" w:rsidP="00952AAF">
            <w:pPr>
              <w:rPr>
                <w:rFonts w:ascii="Arial" w:hAnsi="Arial" w:cs="Arial"/>
                <w:sz w:val="24"/>
                <w:szCs w:val="24"/>
              </w:rPr>
            </w:pPr>
          </w:p>
          <w:p w:rsidR="00044765" w:rsidRDefault="00044765" w:rsidP="00952AAF">
            <w:pPr>
              <w:rPr>
                <w:rFonts w:ascii="Arial" w:hAnsi="Arial" w:cs="Arial"/>
                <w:sz w:val="24"/>
                <w:szCs w:val="24"/>
              </w:rPr>
            </w:pPr>
          </w:p>
          <w:p w:rsidR="00044765" w:rsidRDefault="00044765" w:rsidP="00952AAF">
            <w:pPr>
              <w:rPr>
                <w:rFonts w:ascii="Arial" w:hAnsi="Arial" w:cs="Arial"/>
                <w:sz w:val="24"/>
                <w:szCs w:val="24"/>
              </w:rPr>
            </w:pPr>
          </w:p>
          <w:p w:rsidR="0037409E" w:rsidRPr="0037409E" w:rsidRDefault="0037409E" w:rsidP="00952AAF">
            <w:pPr>
              <w:rPr>
                <w:rFonts w:ascii="Arial" w:hAnsi="Arial" w:cs="Arial"/>
                <w:sz w:val="24"/>
                <w:szCs w:val="24"/>
              </w:rPr>
            </w:pPr>
            <w:r w:rsidRPr="0037409E">
              <w:rPr>
                <w:rFonts w:ascii="Arial" w:hAnsi="Arial" w:cs="Arial"/>
                <w:sz w:val="24"/>
                <w:szCs w:val="24"/>
              </w:rPr>
              <w:t xml:space="preserve">Seminario </w:t>
            </w:r>
            <w:r w:rsidR="00952AAF">
              <w:rPr>
                <w:rFonts w:ascii="Arial" w:hAnsi="Arial" w:cs="Arial"/>
                <w:sz w:val="24"/>
                <w:szCs w:val="24"/>
              </w:rPr>
              <w:t>3</w:t>
            </w:r>
            <w:r w:rsidRPr="0037409E">
              <w:rPr>
                <w:rFonts w:ascii="Arial" w:hAnsi="Arial" w:cs="Arial"/>
                <w:sz w:val="24"/>
                <w:szCs w:val="24"/>
              </w:rPr>
              <w:t xml:space="preserve"> hs todas las comisiones</w:t>
            </w:r>
          </w:p>
        </w:tc>
        <w:tc>
          <w:tcPr>
            <w:tcW w:w="3809" w:type="dxa"/>
            <w:gridSpan w:val="2"/>
            <w:tcBorders>
              <w:top w:val="single" w:sz="6" w:space="0" w:color="auto"/>
              <w:left w:val="single" w:sz="6" w:space="0" w:color="auto"/>
              <w:bottom w:val="single" w:sz="6" w:space="0" w:color="auto"/>
              <w:right w:val="single" w:sz="6" w:space="0" w:color="auto"/>
            </w:tcBorders>
          </w:tcPr>
          <w:p w:rsidR="0037409E" w:rsidRPr="0037409E" w:rsidRDefault="0037409E" w:rsidP="002E7744">
            <w:pPr>
              <w:tabs>
                <w:tab w:val="left" w:pos="1297"/>
              </w:tabs>
              <w:rPr>
                <w:rFonts w:ascii="Arial" w:hAnsi="Arial" w:cs="Arial"/>
                <w:sz w:val="24"/>
                <w:szCs w:val="24"/>
              </w:rPr>
            </w:pPr>
            <w:r w:rsidRPr="0037409E">
              <w:rPr>
                <w:rFonts w:ascii="Arial" w:hAnsi="Arial" w:cs="Arial"/>
                <w:sz w:val="24"/>
                <w:szCs w:val="24"/>
              </w:rPr>
              <w:t xml:space="preserve">Practica hospitalaria: com </w:t>
            </w:r>
            <w:r w:rsidR="00044765">
              <w:rPr>
                <w:rFonts w:ascii="Arial" w:hAnsi="Arial" w:cs="Arial"/>
                <w:sz w:val="24"/>
                <w:szCs w:val="24"/>
              </w:rPr>
              <w:t>3</w:t>
            </w:r>
          </w:p>
          <w:p w:rsidR="0037409E" w:rsidRDefault="0037409E" w:rsidP="002E7744">
            <w:pPr>
              <w:tabs>
                <w:tab w:val="left" w:pos="1297"/>
              </w:tabs>
              <w:rPr>
                <w:rFonts w:ascii="Arial" w:hAnsi="Arial" w:cs="Arial"/>
                <w:sz w:val="24"/>
                <w:szCs w:val="24"/>
              </w:rPr>
            </w:pPr>
          </w:p>
          <w:p w:rsidR="00044765" w:rsidRDefault="00044765" w:rsidP="002E7744">
            <w:pPr>
              <w:tabs>
                <w:tab w:val="left" w:pos="1297"/>
              </w:tabs>
              <w:rPr>
                <w:rFonts w:ascii="Arial" w:hAnsi="Arial" w:cs="Arial"/>
                <w:sz w:val="24"/>
                <w:szCs w:val="24"/>
              </w:rPr>
            </w:pPr>
          </w:p>
          <w:p w:rsidR="00044765" w:rsidRDefault="00044765" w:rsidP="002E7744">
            <w:pPr>
              <w:tabs>
                <w:tab w:val="left" w:pos="1297"/>
              </w:tabs>
              <w:rPr>
                <w:rFonts w:ascii="Arial" w:hAnsi="Arial" w:cs="Arial"/>
                <w:sz w:val="24"/>
                <w:szCs w:val="24"/>
              </w:rPr>
            </w:pPr>
          </w:p>
          <w:p w:rsidR="00044765" w:rsidRDefault="00044765" w:rsidP="002E7744">
            <w:pPr>
              <w:tabs>
                <w:tab w:val="left" w:pos="1297"/>
              </w:tabs>
              <w:rPr>
                <w:rFonts w:ascii="Arial" w:hAnsi="Arial" w:cs="Arial"/>
                <w:sz w:val="24"/>
                <w:szCs w:val="24"/>
              </w:rPr>
            </w:pPr>
          </w:p>
          <w:p w:rsidR="00044765" w:rsidRDefault="00044765" w:rsidP="002E7744">
            <w:pPr>
              <w:tabs>
                <w:tab w:val="left" w:pos="1297"/>
              </w:tabs>
              <w:rPr>
                <w:rFonts w:ascii="Arial" w:hAnsi="Arial" w:cs="Arial"/>
                <w:sz w:val="24"/>
                <w:szCs w:val="24"/>
              </w:rPr>
            </w:pPr>
          </w:p>
          <w:p w:rsidR="00044765" w:rsidRPr="0037409E" w:rsidRDefault="00044765" w:rsidP="002E7744">
            <w:pPr>
              <w:tabs>
                <w:tab w:val="left" w:pos="1297"/>
              </w:tabs>
              <w:rPr>
                <w:rFonts w:ascii="Arial" w:hAnsi="Arial" w:cs="Arial"/>
                <w:sz w:val="24"/>
                <w:szCs w:val="24"/>
              </w:rPr>
            </w:pPr>
          </w:p>
          <w:p w:rsidR="00AB3B53" w:rsidRDefault="00AB3B53" w:rsidP="002E7744">
            <w:pPr>
              <w:tabs>
                <w:tab w:val="left" w:pos="1297"/>
              </w:tabs>
              <w:rPr>
                <w:rFonts w:ascii="Arial" w:hAnsi="Arial" w:cs="Arial"/>
                <w:sz w:val="24"/>
                <w:szCs w:val="24"/>
              </w:rPr>
            </w:pPr>
          </w:p>
          <w:p w:rsidR="00AB3B53" w:rsidRDefault="0037409E" w:rsidP="002E7744">
            <w:pPr>
              <w:tabs>
                <w:tab w:val="left" w:pos="1297"/>
              </w:tabs>
              <w:rPr>
                <w:rFonts w:ascii="Arial" w:hAnsi="Arial" w:cs="Arial"/>
                <w:sz w:val="24"/>
                <w:szCs w:val="24"/>
              </w:rPr>
            </w:pPr>
            <w:r w:rsidRPr="0037409E">
              <w:rPr>
                <w:rFonts w:ascii="Arial" w:hAnsi="Arial" w:cs="Arial"/>
                <w:sz w:val="24"/>
                <w:szCs w:val="24"/>
              </w:rPr>
              <w:t xml:space="preserve">Practica a campo: Com </w:t>
            </w:r>
            <w:r w:rsidR="00995953">
              <w:rPr>
                <w:rFonts w:ascii="Arial" w:hAnsi="Arial" w:cs="Arial"/>
                <w:sz w:val="24"/>
                <w:szCs w:val="24"/>
              </w:rPr>
              <w:t xml:space="preserve">2 </w:t>
            </w:r>
          </w:p>
          <w:p w:rsidR="00044765" w:rsidRPr="0037409E" w:rsidRDefault="00044765" w:rsidP="002E7744">
            <w:pPr>
              <w:tabs>
                <w:tab w:val="left" w:pos="1297"/>
              </w:tabs>
              <w:rPr>
                <w:rFonts w:ascii="Arial" w:hAnsi="Arial" w:cs="Arial"/>
                <w:sz w:val="24"/>
                <w:szCs w:val="24"/>
              </w:rPr>
            </w:pPr>
            <w:r>
              <w:rPr>
                <w:rFonts w:ascii="Arial" w:hAnsi="Arial" w:cs="Arial"/>
                <w:sz w:val="24"/>
                <w:szCs w:val="24"/>
              </w:rPr>
              <w:t>Practica a campo: Com 1</w:t>
            </w:r>
          </w:p>
          <w:p w:rsidR="0037409E" w:rsidRPr="0037409E" w:rsidRDefault="0037409E" w:rsidP="002E7744">
            <w:pPr>
              <w:tabs>
                <w:tab w:val="left" w:pos="1297"/>
              </w:tabs>
              <w:rPr>
                <w:rFonts w:ascii="Arial" w:hAnsi="Arial" w:cs="Arial"/>
                <w:sz w:val="24"/>
                <w:szCs w:val="24"/>
              </w:rPr>
            </w:pPr>
            <w:r w:rsidRPr="0037409E">
              <w:rPr>
                <w:rFonts w:ascii="Arial" w:hAnsi="Arial" w:cs="Arial"/>
                <w:sz w:val="24"/>
                <w:szCs w:val="24"/>
              </w:rPr>
              <w:t>Rutinas sanitarias individuales y de rodeos</w:t>
            </w:r>
          </w:p>
          <w:p w:rsidR="0037409E" w:rsidRPr="0037409E" w:rsidRDefault="00952AAF" w:rsidP="002E7744">
            <w:pPr>
              <w:tabs>
                <w:tab w:val="left" w:pos="1297"/>
              </w:tabs>
              <w:rPr>
                <w:rFonts w:ascii="Arial" w:hAnsi="Arial" w:cs="Arial"/>
                <w:sz w:val="24"/>
                <w:szCs w:val="24"/>
              </w:rPr>
            </w:pPr>
            <w:r w:rsidRPr="0037409E">
              <w:rPr>
                <w:rFonts w:ascii="Arial" w:hAnsi="Arial" w:cs="Arial"/>
                <w:sz w:val="24"/>
                <w:szCs w:val="24"/>
              </w:rPr>
              <w:t>Casos vistos a campo</w:t>
            </w:r>
            <w:r>
              <w:rPr>
                <w:rFonts w:ascii="Arial" w:hAnsi="Arial" w:cs="Arial"/>
                <w:sz w:val="24"/>
                <w:szCs w:val="24"/>
              </w:rPr>
              <w:t xml:space="preserve"> y/u hospital</w:t>
            </w:r>
          </w:p>
        </w:tc>
        <w:tc>
          <w:tcPr>
            <w:tcW w:w="1080" w:type="dxa"/>
            <w:tcBorders>
              <w:top w:val="single" w:sz="6" w:space="0" w:color="auto"/>
              <w:left w:val="single" w:sz="6" w:space="0" w:color="auto"/>
              <w:bottom w:val="single" w:sz="6" w:space="0" w:color="auto"/>
              <w:right w:val="single" w:sz="6" w:space="0" w:color="auto"/>
            </w:tcBorders>
          </w:tcPr>
          <w:p w:rsidR="0037409E" w:rsidRPr="0037409E" w:rsidRDefault="00DD16D7" w:rsidP="008364DD">
            <w:pPr>
              <w:ind w:right="-70"/>
              <w:jc w:val="both"/>
              <w:rPr>
                <w:rFonts w:ascii="Arial" w:hAnsi="Arial" w:cs="Arial"/>
                <w:sz w:val="24"/>
                <w:szCs w:val="24"/>
              </w:rPr>
            </w:pPr>
            <w:r>
              <w:rPr>
                <w:rFonts w:ascii="Arial" w:hAnsi="Arial" w:cs="Arial"/>
                <w:sz w:val="24"/>
                <w:szCs w:val="24"/>
              </w:rPr>
              <w:t>Prá</w:t>
            </w:r>
            <w:r w:rsidR="0037409E" w:rsidRPr="0037409E">
              <w:rPr>
                <w:rFonts w:ascii="Arial" w:hAnsi="Arial" w:cs="Arial"/>
                <w:sz w:val="24"/>
                <w:szCs w:val="24"/>
              </w:rPr>
              <w:t>ctica</w:t>
            </w:r>
          </w:p>
          <w:p w:rsidR="0037409E" w:rsidRPr="0037409E" w:rsidRDefault="0037409E" w:rsidP="008364DD">
            <w:pPr>
              <w:ind w:right="-70"/>
              <w:jc w:val="both"/>
              <w:rPr>
                <w:rFonts w:ascii="Arial" w:hAnsi="Arial" w:cs="Arial"/>
                <w:sz w:val="24"/>
                <w:szCs w:val="24"/>
              </w:rPr>
            </w:pPr>
          </w:p>
          <w:p w:rsidR="0037409E" w:rsidRPr="0037409E" w:rsidRDefault="0037409E" w:rsidP="008364DD">
            <w:pPr>
              <w:ind w:right="-70"/>
              <w:jc w:val="both"/>
              <w:rPr>
                <w:rFonts w:ascii="Arial" w:hAnsi="Arial" w:cs="Arial"/>
                <w:sz w:val="24"/>
                <w:szCs w:val="24"/>
              </w:rPr>
            </w:pPr>
          </w:p>
          <w:p w:rsidR="0037409E" w:rsidRPr="0037409E" w:rsidRDefault="0037409E" w:rsidP="008364DD">
            <w:pPr>
              <w:ind w:right="-70"/>
              <w:jc w:val="both"/>
              <w:rPr>
                <w:rFonts w:ascii="Arial" w:hAnsi="Arial" w:cs="Arial"/>
                <w:sz w:val="24"/>
                <w:szCs w:val="24"/>
              </w:rPr>
            </w:pPr>
          </w:p>
          <w:p w:rsidR="0037409E" w:rsidRPr="0037409E" w:rsidRDefault="0037409E" w:rsidP="008364DD">
            <w:pPr>
              <w:ind w:right="-70"/>
              <w:jc w:val="both"/>
              <w:rPr>
                <w:rFonts w:ascii="Arial" w:hAnsi="Arial" w:cs="Arial"/>
                <w:sz w:val="24"/>
                <w:szCs w:val="24"/>
              </w:rPr>
            </w:pPr>
          </w:p>
          <w:p w:rsidR="0037409E" w:rsidRPr="0037409E" w:rsidRDefault="0037409E" w:rsidP="008364DD">
            <w:pPr>
              <w:ind w:right="-70"/>
              <w:jc w:val="both"/>
              <w:rPr>
                <w:rFonts w:ascii="Arial" w:hAnsi="Arial" w:cs="Arial"/>
                <w:sz w:val="24"/>
                <w:szCs w:val="24"/>
              </w:rPr>
            </w:pPr>
          </w:p>
          <w:p w:rsidR="0037409E" w:rsidRPr="0037409E" w:rsidRDefault="0037409E" w:rsidP="008364DD">
            <w:pPr>
              <w:ind w:right="-70"/>
              <w:jc w:val="both"/>
              <w:rPr>
                <w:rFonts w:ascii="Arial" w:hAnsi="Arial" w:cs="Arial"/>
                <w:sz w:val="24"/>
                <w:szCs w:val="24"/>
              </w:rPr>
            </w:pPr>
          </w:p>
          <w:p w:rsidR="00952AAF" w:rsidRDefault="00952AAF" w:rsidP="008364DD">
            <w:pPr>
              <w:ind w:right="-70"/>
              <w:jc w:val="both"/>
              <w:rPr>
                <w:rFonts w:ascii="Arial" w:hAnsi="Arial" w:cs="Arial"/>
                <w:sz w:val="24"/>
                <w:szCs w:val="24"/>
              </w:rPr>
            </w:pPr>
          </w:p>
          <w:p w:rsidR="00952AAF" w:rsidRDefault="00952AAF" w:rsidP="008364DD">
            <w:pPr>
              <w:ind w:right="-70"/>
              <w:jc w:val="both"/>
              <w:rPr>
                <w:rFonts w:ascii="Arial" w:hAnsi="Arial" w:cs="Arial"/>
                <w:sz w:val="24"/>
                <w:szCs w:val="24"/>
              </w:rPr>
            </w:pPr>
          </w:p>
          <w:p w:rsidR="00044765" w:rsidRDefault="00044765" w:rsidP="008364DD">
            <w:pPr>
              <w:ind w:right="-70"/>
              <w:jc w:val="both"/>
              <w:rPr>
                <w:rFonts w:ascii="Arial" w:hAnsi="Arial" w:cs="Arial"/>
                <w:sz w:val="24"/>
                <w:szCs w:val="24"/>
              </w:rPr>
            </w:pPr>
          </w:p>
          <w:p w:rsidR="00044765" w:rsidRDefault="00044765" w:rsidP="008364DD">
            <w:pPr>
              <w:ind w:right="-70"/>
              <w:jc w:val="both"/>
              <w:rPr>
                <w:rFonts w:ascii="Arial" w:hAnsi="Arial" w:cs="Arial"/>
                <w:sz w:val="24"/>
                <w:szCs w:val="24"/>
              </w:rPr>
            </w:pPr>
          </w:p>
          <w:p w:rsidR="00044765" w:rsidRDefault="00044765" w:rsidP="008364DD">
            <w:pPr>
              <w:ind w:right="-70"/>
              <w:jc w:val="both"/>
              <w:rPr>
                <w:rFonts w:ascii="Arial" w:hAnsi="Arial" w:cs="Arial"/>
                <w:sz w:val="24"/>
                <w:szCs w:val="24"/>
              </w:rPr>
            </w:pPr>
          </w:p>
          <w:p w:rsidR="0037409E" w:rsidRPr="0037409E" w:rsidRDefault="00952AAF" w:rsidP="008364DD">
            <w:pPr>
              <w:ind w:right="-70"/>
              <w:jc w:val="both"/>
              <w:rPr>
                <w:rFonts w:ascii="Arial" w:hAnsi="Arial" w:cs="Arial"/>
                <w:sz w:val="24"/>
                <w:szCs w:val="24"/>
              </w:rPr>
            </w:pPr>
            <w:r w:rsidRPr="0037409E">
              <w:rPr>
                <w:rFonts w:ascii="Arial" w:hAnsi="Arial" w:cs="Arial"/>
                <w:sz w:val="24"/>
                <w:szCs w:val="24"/>
              </w:rPr>
              <w:t>Áulica</w:t>
            </w:r>
          </w:p>
        </w:tc>
        <w:tc>
          <w:tcPr>
            <w:tcW w:w="2880" w:type="dxa"/>
            <w:gridSpan w:val="2"/>
            <w:tcBorders>
              <w:top w:val="single" w:sz="6" w:space="0" w:color="auto"/>
              <w:left w:val="single" w:sz="6" w:space="0" w:color="auto"/>
              <w:bottom w:val="single" w:sz="6" w:space="0" w:color="auto"/>
              <w:right w:val="single" w:sz="6" w:space="0" w:color="auto"/>
            </w:tcBorders>
          </w:tcPr>
          <w:p w:rsidR="00803891" w:rsidRPr="0037409E" w:rsidRDefault="00803891" w:rsidP="00803891">
            <w:pPr>
              <w:ind w:right="-70"/>
              <w:rPr>
                <w:rFonts w:ascii="Arial" w:hAnsi="Arial" w:cs="Arial"/>
                <w:sz w:val="24"/>
                <w:szCs w:val="24"/>
              </w:rPr>
            </w:pPr>
            <w:r w:rsidRPr="0037409E">
              <w:rPr>
                <w:rFonts w:ascii="Arial" w:hAnsi="Arial" w:cs="Arial"/>
                <w:sz w:val="24"/>
                <w:szCs w:val="24"/>
              </w:rPr>
              <w:t>Guardias Hospitalarias</w:t>
            </w:r>
          </w:p>
          <w:p w:rsidR="00803891" w:rsidRPr="0037409E" w:rsidRDefault="00803891" w:rsidP="00803891">
            <w:pPr>
              <w:ind w:right="-70"/>
              <w:rPr>
                <w:rFonts w:ascii="Arial" w:hAnsi="Arial" w:cs="Arial"/>
                <w:sz w:val="24"/>
                <w:szCs w:val="24"/>
              </w:rPr>
            </w:pPr>
            <w:r w:rsidRPr="0037409E">
              <w:rPr>
                <w:rFonts w:ascii="Arial" w:hAnsi="Arial" w:cs="Arial"/>
                <w:sz w:val="24"/>
                <w:szCs w:val="24"/>
              </w:rPr>
              <w:t>Lunes: Navarro-Sereno- Trotti</w:t>
            </w:r>
          </w:p>
          <w:p w:rsidR="00803891" w:rsidRPr="0037409E" w:rsidRDefault="00803891" w:rsidP="00803891">
            <w:pPr>
              <w:ind w:right="-70"/>
              <w:rPr>
                <w:rFonts w:ascii="Arial" w:hAnsi="Arial" w:cs="Arial"/>
                <w:sz w:val="24"/>
                <w:szCs w:val="24"/>
              </w:rPr>
            </w:pPr>
            <w:r w:rsidRPr="0037409E">
              <w:rPr>
                <w:rFonts w:ascii="Arial" w:hAnsi="Arial" w:cs="Arial"/>
                <w:sz w:val="24"/>
                <w:szCs w:val="24"/>
              </w:rPr>
              <w:t>Martes: Trotti-Navarro</w:t>
            </w:r>
          </w:p>
          <w:p w:rsidR="00803891" w:rsidRPr="0037409E" w:rsidRDefault="00803891" w:rsidP="00803891">
            <w:pPr>
              <w:ind w:right="-70"/>
              <w:rPr>
                <w:rFonts w:ascii="Arial" w:hAnsi="Arial" w:cs="Arial"/>
                <w:sz w:val="24"/>
                <w:szCs w:val="24"/>
              </w:rPr>
            </w:pPr>
            <w:r w:rsidRPr="0037409E">
              <w:rPr>
                <w:rFonts w:ascii="Arial" w:hAnsi="Arial" w:cs="Arial"/>
                <w:sz w:val="24"/>
                <w:szCs w:val="24"/>
              </w:rPr>
              <w:t>Miércoles: Sereno-</w:t>
            </w:r>
            <w:r>
              <w:rPr>
                <w:rFonts w:ascii="Arial" w:hAnsi="Arial" w:cs="Arial"/>
                <w:sz w:val="24"/>
                <w:szCs w:val="24"/>
              </w:rPr>
              <w:t>Iraci</w:t>
            </w:r>
          </w:p>
          <w:p w:rsidR="00803891" w:rsidRPr="0037409E" w:rsidRDefault="00803891" w:rsidP="00803891">
            <w:pPr>
              <w:ind w:right="-70"/>
              <w:rPr>
                <w:rFonts w:ascii="Arial" w:hAnsi="Arial" w:cs="Arial"/>
                <w:sz w:val="24"/>
                <w:szCs w:val="24"/>
              </w:rPr>
            </w:pPr>
            <w:r w:rsidRPr="0037409E">
              <w:rPr>
                <w:rFonts w:ascii="Arial" w:hAnsi="Arial" w:cs="Arial"/>
                <w:sz w:val="24"/>
                <w:szCs w:val="24"/>
              </w:rPr>
              <w:t>Jueves:</w:t>
            </w:r>
            <w:r>
              <w:rPr>
                <w:rFonts w:ascii="Arial" w:hAnsi="Arial" w:cs="Arial"/>
                <w:sz w:val="24"/>
                <w:szCs w:val="24"/>
              </w:rPr>
              <w:t xml:space="preserve"> </w:t>
            </w:r>
            <w:r w:rsidRPr="0037409E">
              <w:rPr>
                <w:rFonts w:ascii="Arial" w:hAnsi="Arial" w:cs="Arial"/>
                <w:sz w:val="24"/>
                <w:szCs w:val="24"/>
              </w:rPr>
              <w:t>Trotti- Navarro</w:t>
            </w:r>
          </w:p>
          <w:p w:rsidR="00803891" w:rsidRDefault="00803891" w:rsidP="00803891">
            <w:pPr>
              <w:ind w:right="-70"/>
              <w:rPr>
                <w:rFonts w:ascii="Arial" w:hAnsi="Arial" w:cs="Arial"/>
                <w:sz w:val="24"/>
                <w:szCs w:val="24"/>
              </w:rPr>
            </w:pPr>
            <w:r w:rsidRPr="0037409E">
              <w:rPr>
                <w:rFonts w:ascii="Arial" w:hAnsi="Arial" w:cs="Arial"/>
                <w:sz w:val="24"/>
                <w:szCs w:val="24"/>
              </w:rPr>
              <w:t>Viernes:</w:t>
            </w:r>
            <w:r>
              <w:rPr>
                <w:rFonts w:ascii="Arial" w:hAnsi="Arial" w:cs="Arial"/>
                <w:sz w:val="24"/>
                <w:szCs w:val="24"/>
              </w:rPr>
              <w:t xml:space="preserve"> </w:t>
            </w:r>
            <w:r w:rsidRPr="0037409E">
              <w:rPr>
                <w:rFonts w:ascii="Arial" w:hAnsi="Arial" w:cs="Arial"/>
                <w:sz w:val="24"/>
                <w:szCs w:val="24"/>
              </w:rPr>
              <w:t>Trotti – Sereno</w:t>
            </w:r>
          </w:p>
          <w:p w:rsidR="00803891" w:rsidRPr="0037409E" w:rsidRDefault="00803891" w:rsidP="00803891">
            <w:pPr>
              <w:rPr>
                <w:rFonts w:ascii="Arial" w:hAnsi="Arial" w:cs="Arial"/>
                <w:sz w:val="24"/>
                <w:szCs w:val="24"/>
              </w:rPr>
            </w:pPr>
            <w:r w:rsidRPr="0037409E">
              <w:rPr>
                <w:rFonts w:ascii="Arial" w:hAnsi="Arial" w:cs="Arial"/>
                <w:sz w:val="24"/>
                <w:szCs w:val="24"/>
              </w:rPr>
              <w:t>Viajes a campo:</w:t>
            </w:r>
          </w:p>
          <w:p w:rsidR="00803891" w:rsidRDefault="00803891" w:rsidP="00803891">
            <w:pPr>
              <w:rPr>
                <w:rFonts w:ascii="Arial" w:hAnsi="Arial" w:cs="Arial"/>
                <w:sz w:val="24"/>
                <w:szCs w:val="24"/>
              </w:rPr>
            </w:pPr>
            <w:r>
              <w:rPr>
                <w:rFonts w:ascii="Arial" w:hAnsi="Arial" w:cs="Arial"/>
                <w:sz w:val="24"/>
                <w:szCs w:val="24"/>
              </w:rPr>
              <w:t>Lunes</w:t>
            </w:r>
            <w:r w:rsidRPr="0037409E">
              <w:rPr>
                <w:rFonts w:ascii="Arial" w:hAnsi="Arial" w:cs="Arial"/>
                <w:sz w:val="24"/>
                <w:szCs w:val="24"/>
              </w:rPr>
              <w:t>: Navarro</w:t>
            </w:r>
          </w:p>
          <w:p w:rsidR="00803891" w:rsidRPr="0037409E" w:rsidRDefault="00803891" w:rsidP="00803891">
            <w:pPr>
              <w:ind w:right="-70"/>
              <w:rPr>
                <w:rFonts w:ascii="Arial" w:hAnsi="Arial" w:cs="Arial"/>
                <w:sz w:val="24"/>
                <w:szCs w:val="24"/>
              </w:rPr>
            </w:pPr>
            <w:r>
              <w:rPr>
                <w:rFonts w:ascii="Arial" w:hAnsi="Arial" w:cs="Arial"/>
                <w:sz w:val="24"/>
                <w:szCs w:val="24"/>
              </w:rPr>
              <w:t>Miércoles: Navarro</w:t>
            </w:r>
          </w:p>
          <w:p w:rsidR="00803891" w:rsidRDefault="00803891" w:rsidP="00803891">
            <w:pPr>
              <w:rPr>
                <w:rFonts w:ascii="Arial" w:hAnsi="Arial" w:cs="Arial"/>
                <w:sz w:val="24"/>
                <w:szCs w:val="24"/>
              </w:rPr>
            </w:pPr>
          </w:p>
          <w:p w:rsidR="00803891" w:rsidRDefault="00803891" w:rsidP="00803891">
            <w:pPr>
              <w:rPr>
                <w:rFonts w:ascii="Arial" w:hAnsi="Arial" w:cs="Arial"/>
                <w:sz w:val="24"/>
                <w:szCs w:val="24"/>
              </w:rPr>
            </w:pPr>
          </w:p>
          <w:p w:rsidR="0037409E" w:rsidRPr="0037409E" w:rsidRDefault="00803891" w:rsidP="00803891">
            <w:pPr>
              <w:rPr>
                <w:rFonts w:ascii="Arial" w:hAnsi="Arial" w:cs="Arial"/>
                <w:sz w:val="24"/>
                <w:szCs w:val="24"/>
              </w:rPr>
            </w:pPr>
            <w:r w:rsidRPr="0037409E">
              <w:rPr>
                <w:rFonts w:ascii="Arial" w:hAnsi="Arial" w:cs="Arial"/>
                <w:sz w:val="24"/>
                <w:szCs w:val="24"/>
              </w:rPr>
              <w:t>Seminarios: Navarro – Trotti - Sereno</w:t>
            </w:r>
          </w:p>
        </w:tc>
      </w:tr>
      <w:tr w:rsidR="00044765" w:rsidRPr="00FE4814" w:rsidTr="003F3760">
        <w:tc>
          <w:tcPr>
            <w:tcW w:w="1440" w:type="dxa"/>
            <w:gridSpan w:val="2"/>
            <w:tcBorders>
              <w:top w:val="single" w:sz="6" w:space="0" w:color="auto"/>
              <w:left w:val="single" w:sz="6" w:space="0" w:color="auto"/>
              <w:bottom w:val="single" w:sz="4" w:space="0" w:color="auto"/>
              <w:right w:val="single" w:sz="6" w:space="0" w:color="auto"/>
            </w:tcBorders>
          </w:tcPr>
          <w:p w:rsidR="00044765" w:rsidRPr="0037409E" w:rsidRDefault="00044765" w:rsidP="00B23D4A">
            <w:pPr>
              <w:rPr>
                <w:rFonts w:ascii="Arial" w:hAnsi="Arial" w:cs="Arial"/>
                <w:sz w:val="24"/>
                <w:szCs w:val="24"/>
              </w:rPr>
            </w:pPr>
            <w:r>
              <w:rPr>
                <w:rFonts w:ascii="Arial" w:hAnsi="Arial" w:cs="Arial"/>
                <w:sz w:val="24"/>
                <w:szCs w:val="24"/>
              </w:rPr>
              <w:t>4</w:t>
            </w:r>
            <w:r w:rsidRPr="0037409E">
              <w:rPr>
                <w:rFonts w:ascii="Arial" w:hAnsi="Arial" w:cs="Arial"/>
                <w:sz w:val="24"/>
                <w:szCs w:val="24"/>
              </w:rPr>
              <w:t>º</w:t>
            </w:r>
            <w:r>
              <w:rPr>
                <w:rFonts w:ascii="Arial" w:hAnsi="Arial" w:cs="Arial"/>
                <w:sz w:val="24"/>
                <w:szCs w:val="24"/>
              </w:rPr>
              <w:t xml:space="preserve"> Sem.</w:t>
            </w:r>
            <w:r w:rsidRPr="0037409E">
              <w:rPr>
                <w:rFonts w:ascii="Arial" w:hAnsi="Arial" w:cs="Arial"/>
                <w:sz w:val="24"/>
                <w:szCs w:val="24"/>
              </w:rPr>
              <w:t xml:space="preserve"> (De lunes a lunes) Guardias</w:t>
            </w: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Pr="0037409E"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Pr="0037409E" w:rsidRDefault="00044765" w:rsidP="00B23D4A">
            <w:pPr>
              <w:rPr>
                <w:rFonts w:ascii="Arial" w:hAnsi="Arial" w:cs="Arial"/>
                <w:sz w:val="24"/>
                <w:szCs w:val="24"/>
              </w:rPr>
            </w:pPr>
            <w:r w:rsidRPr="0037409E">
              <w:rPr>
                <w:rFonts w:ascii="Arial" w:hAnsi="Arial" w:cs="Arial"/>
                <w:sz w:val="24"/>
                <w:szCs w:val="24"/>
              </w:rPr>
              <w:t xml:space="preserve">Seminario </w:t>
            </w:r>
            <w:r>
              <w:rPr>
                <w:rFonts w:ascii="Arial" w:hAnsi="Arial" w:cs="Arial"/>
                <w:sz w:val="24"/>
                <w:szCs w:val="24"/>
              </w:rPr>
              <w:t>3</w:t>
            </w:r>
            <w:r w:rsidRPr="0037409E">
              <w:rPr>
                <w:rFonts w:ascii="Arial" w:hAnsi="Arial" w:cs="Arial"/>
                <w:sz w:val="24"/>
                <w:szCs w:val="24"/>
              </w:rPr>
              <w:t xml:space="preserve"> hs</w:t>
            </w:r>
            <w:r>
              <w:rPr>
                <w:rFonts w:ascii="Arial" w:hAnsi="Arial" w:cs="Arial"/>
                <w:sz w:val="24"/>
                <w:szCs w:val="24"/>
              </w:rPr>
              <w:t xml:space="preserve"> </w:t>
            </w:r>
            <w:r w:rsidRPr="0037409E">
              <w:rPr>
                <w:rFonts w:ascii="Arial" w:hAnsi="Arial" w:cs="Arial"/>
                <w:sz w:val="24"/>
                <w:szCs w:val="24"/>
              </w:rPr>
              <w:t>todas las comisiones</w:t>
            </w:r>
          </w:p>
        </w:tc>
        <w:tc>
          <w:tcPr>
            <w:tcW w:w="3809" w:type="dxa"/>
            <w:gridSpan w:val="2"/>
            <w:tcBorders>
              <w:top w:val="single" w:sz="6" w:space="0" w:color="auto"/>
              <w:left w:val="single" w:sz="6" w:space="0" w:color="auto"/>
              <w:bottom w:val="single" w:sz="4" w:space="0" w:color="auto"/>
              <w:right w:val="single" w:sz="6" w:space="0" w:color="auto"/>
            </w:tcBorders>
          </w:tcPr>
          <w:p w:rsidR="00044765" w:rsidRPr="0037409E" w:rsidRDefault="00044765" w:rsidP="00B23D4A">
            <w:pPr>
              <w:rPr>
                <w:rFonts w:ascii="Arial" w:hAnsi="Arial" w:cs="Arial"/>
                <w:sz w:val="24"/>
                <w:szCs w:val="24"/>
              </w:rPr>
            </w:pPr>
            <w:r w:rsidRPr="0037409E">
              <w:rPr>
                <w:rFonts w:ascii="Arial" w:hAnsi="Arial" w:cs="Arial"/>
                <w:sz w:val="24"/>
                <w:szCs w:val="24"/>
              </w:rPr>
              <w:t>Practica hospitalaria: Com 1</w:t>
            </w:r>
          </w:p>
          <w:p w:rsidR="00044765" w:rsidRPr="0037409E"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r>
              <w:rPr>
                <w:rFonts w:ascii="Arial" w:hAnsi="Arial" w:cs="Arial"/>
                <w:sz w:val="24"/>
                <w:szCs w:val="24"/>
              </w:rPr>
              <w:t>Comisión 2</w:t>
            </w:r>
          </w:p>
          <w:p w:rsidR="00044765" w:rsidRDefault="00044765" w:rsidP="00B23D4A">
            <w:pPr>
              <w:rPr>
                <w:rFonts w:ascii="Arial" w:hAnsi="Arial" w:cs="Arial"/>
                <w:sz w:val="24"/>
                <w:szCs w:val="24"/>
              </w:rPr>
            </w:pPr>
            <w:r>
              <w:rPr>
                <w:rFonts w:ascii="Arial" w:hAnsi="Arial" w:cs="Arial"/>
                <w:sz w:val="24"/>
                <w:szCs w:val="24"/>
              </w:rPr>
              <w:t>Comisión 3</w:t>
            </w:r>
          </w:p>
          <w:p w:rsidR="00044765" w:rsidRPr="0037409E" w:rsidRDefault="00044765" w:rsidP="00B23D4A">
            <w:pPr>
              <w:rPr>
                <w:rFonts w:ascii="Arial" w:hAnsi="Arial" w:cs="Arial"/>
                <w:sz w:val="24"/>
                <w:szCs w:val="24"/>
              </w:rPr>
            </w:pPr>
            <w:r w:rsidRPr="0037409E">
              <w:rPr>
                <w:rFonts w:ascii="Arial" w:hAnsi="Arial" w:cs="Arial"/>
                <w:sz w:val="24"/>
                <w:szCs w:val="24"/>
              </w:rPr>
              <w:t>Casos vistos a campo</w:t>
            </w:r>
            <w:r>
              <w:rPr>
                <w:rFonts w:ascii="Arial" w:hAnsi="Arial" w:cs="Arial"/>
                <w:sz w:val="24"/>
                <w:szCs w:val="24"/>
              </w:rPr>
              <w:t xml:space="preserve"> y/u hospital</w:t>
            </w:r>
          </w:p>
        </w:tc>
        <w:tc>
          <w:tcPr>
            <w:tcW w:w="1080" w:type="dxa"/>
            <w:tcBorders>
              <w:top w:val="single" w:sz="6" w:space="0" w:color="auto"/>
              <w:left w:val="single" w:sz="6" w:space="0" w:color="auto"/>
              <w:bottom w:val="single" w:sz="4" w:space="0" w:color="auto"/>
              <w:right w:val="single" w:sz="6" w:space="0" w:color="auto"/>
            </w:tcBorders>
          </w:tcPr>
          <w:p w:rsidR="00044765" w:rsidRPr="0037409E" w:rsidRDefault="00044765" w:rsidP="00B23D4A">
            <w:pPr>
              <w:ind w:right="-70"/>
              <w:jc w:val="both"/>
              <w:rPr>
                <w:rFonts w:ascii="Arial" w:hAnsi="Arial" w:cs="Arial"/>
                <w:sz w:val="24"/>
                <w:szCs w:val="24"/>
              </w:rPr>
            </w:pPr>
            <w:r>
              <w:rPr>
                <w:rFonts w:ascii="Arial" w:hAnsi="Arial" w:cs="Arial"/>
                <w:sz w:val="24"/>
                <w:szCs w:val="24"/>
              </w:rPr>
              <w:t>Prá</w:t>
            </w:r>
            <w:r w:rsidRPr="0037409E">
              <w:rPr>
                <w:rFonts w:ascii="Arial" w:hAnsi="Arial" w:cs="Arial"/>
                <w:sz w:val="24"/>
                <w:szCs w:val="24"/>
              </w:rPr>
              <w:t>ctica</w:t>
            </w: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r w:rsidRPr="0037409E">
              <w:rPr>
                <w:rFonts w:ascii="Arial" w:hAnsi="Arial" w:cs="Arial"/>
                <w:sz w:val="24"/>
                <w:szCs w:val="24"/>
              </w:rPr>
              <w:t>Áulica</w:t>
            </w:r>
          </w:p>
        </w:tc>
        <w:tc>
          <w:tcPr>
            <w:tcW w:w="2880" w:type="dxa"/>
            <w:gridSpan w:val="2"/>
            <w:tcBorders>
              <w:top w:val="single" w:sz="6" w:space="0" w:color="auto"/>
              <w:left w:val="single" w:sz="6" w:space="0" w:color="auto"/>
              <w:bottom w:val="single" w:sz="4" w:space="0" w:color="auto"/>
              <w:right w:val="single" w:sz="6" w:space="0" w:color="auto"/>
            </w:tcBorders>
          </w:tcPr>
          <w:p w:rsidR="00803891" w:rsidRPr="0037409E" w:rsidRDefault="00803891" w:rsidP="00803891">
            <w:pPr>
              <w:ind w:right="-70"/>
              <w:rPr>
                <w:rFonts w:ascii="Arial" w:hAnsi="Arial" w:cs="Arial"/>
                <w:sz w:val="24"/>
                <w:szCs w:val="24"/>
              </w:rPr>
            </w:pPr>
            <w:r w:rsidRPr="0037409E">
              <w:rPr>
                <w:rFonts w:ascii="Arial" w:hAnsi="Arial" w:cs="Arial"/>
                <w:sz w:val="24"/>
                <w:szCs w:val="24"/>
              </w:rPr>
              <w:t>Guardias Hospitalarias</w:t>
            </w:r>
          </w:p>
          <w:p w:rsidR="00803891" w:rsidRPr="0037409E" w:rsidRDefault="00803891" w:rsidP="00803891">
            <w:pPr>
              <w:ind w:right="-70"/>
              <w:rPr>
                <w:rFonts w:ascii="Arial" w:hAnsi="Arial" w:cs="Arial"/>
                <w:sz w:val="24"/>
                <w:szCs w:val="24"/>
              </w:rPr>
            </w:pPr>
            <w:r w:rsidRPr="0037409E">
              <w:rPr>
                <w:rFonts w:ascii="Arial" w:hAnsi="Arial" w:cs="Arial"/>
                <w:sz w:val="24"/>
                <w:szCs w:val="24"/>
              </w:rPr>
              <w:t>Lunes: Navarro-Sereno- Trotti</w:t>
            </w:r>
          </w:p>
          <w:p w:rsidR="00803891" w:rsidRPr="0037409E" w:rsidRDefault="00803891" w:rsidP="00803891">
            <w:pPr>
              <w:ind w:right="-70"/>
              <w:rPr>
                <w:rFonts w:ascii="Arial" w:hAnsi="Arial" w:cs="Arial"/>
                <w:sz w:val="24"/>
                <w:szCs w:val="24"/>
              </w:rPr>
            </w:pPr>
            <w:r w:rsidRPr="0037409E">
              <w:rPr>
                <w:rFonts w:ascii="Arial" w:hAnsi="Arial" w:cs="Arial"/>
                <w:sz w:val="24"/>
                <w:szCs w:val="24"/>
              </w:rPr>
              <w:t>Martes: Trotti-Navarro</w:t>
            </w:r>
          </w:p>
          <w:p w:rsidR="00803891" w:rsidRPr="0037409E" w:rsidRDefault="00803891" w:rsidP="00803891">
            <w:pPr>
              <w:ind w:right="-70"/>
              <w:rPr>
                <w:rFonts w:ascii="Arial" w:hAnsi="Arial" w:cs="Arial"/>
                <w:sz w:val="24"/>
                <w:szCs w:val="24"/>
              </w:rPr>
            </w:pPr>
            <w:r w:rsidRPr="0037409E">
              <w:rPr>
                <w:rFonts w:ascii="Arial" w:hAnsi="Arial" w:cs="Arial"/>
                <w:sz w:val="24"/>
                <w:szCs w:val="24"/>
              </w:rPr>
              <w:t>Miércoles: Sereno-</w:t>
            </w:r>
            <w:r>
              <w:rPr>
                <w:rFonts w:ascii="Arial" w:hAnsi="Arial" w:cs="Arial"/>
                <w:sz w:val="24"/>
                <w:szCs w:val="24"/>
              </w:rPr>
              <w:t>Iraci</w:t>
            </w:r>
          </w:p>
          <w:p w:rsidR="00803891" w:rsidRPr="0037409E" w:rsidRDefault="00803891" w:rsidP="00803891">
            <w:pPr>
              <w:ind w:right="-70"/>
              <w:rPr>
                <w:rFonts w:ascii="Arial" w:hAnsi="Arial" w:cs="Arial"/>
                <w:sz w:val="24"/>
                <w:szCs w:val="24"/>
              </w:rPr>
            </w:pPr>
            <w:r w:rsidRPr="0037409E">
              <w:rPr>
                <w:rFonts w:ascii="Arial" w:hAnsi="Arial" w:cs="Arial"/>
                <w:sz w:val="24"/>
                <w:szCs w:val="24"/>
              </w:rPr>
              <w:t>Jueves:</w:t>
            </w:r>
            <w:r>
              <w:rPr>
                <w:rFonts w:ascii="Arial" w:hAnsi="Arial" w:cs="Arial"/>
                <w:sz w:val="24"/>
                <w:szCs w:val="24"/>
              </w:rPr>
              <w:t xml:space="preserve"> </w:t>
            </w:r>
            <w:r w:rsidRPr="0037409E">
              <w:rPr>
                <w:rFonts w:ascii="Arial" w:hAnsi="Arial" w:cs="Arial"/>
                <w:sz w:val="24"/>
                <w:szCs w:val="24"/>
              </w:rPr>
              <w:t>Trotti- Navarro</w:t>
            </w:r>
          </w:p>
          <w:p w:rsidR="00803891" w:rsidRDefault="00803891" w:rsidP="00803891">
            <w:pPr>
              <w:ind w:right="-70"/>
              <w:rPr>
                <w:rFonts w:ascii="Arial" w:hAnsi="Arial" w:cs="Arial"/>
                <w:sz w:val="24"/>
                <w:szCs w:val="24"/>
              </w:rPr>
            </w:pPr>
            <w:r w:rsidRPr="0037409E">
              <w:rPr>
                <w:rFonts w:ascii="Arial" w:hAnsi="Arial" w:cs="Arial"/>
                <w:sz w:val="24"/>
                <w:szCs w:val="24"/>
              </w:rPr>
              <w:t>Viernes:</w:t>
            </w:r>
            <w:r>
              <w:rPr>
                <w:rFonts w:ascii="Arial" w:hAnsi="Arial" w:cs="Arial"/>
                <w:sz w:val="24"/>
                <w:szCs w:val="24"/>
              </w:rPr>
              <w:t xml:space="preserve"> </w:t>
            </w:r>
            <w:r w:rsidRPr="0037409E">
              <w:rPr>
                <w:rFonts w:ascii="Arial" w:hAnsi="Arial" w:cs="Arial"/>
                <w:sz w:val="24"/>
                <w:szCs w:val="24"/>
              </w:rPr>
              <w:t>Trotti – Sereno</w:t>
            </w:r>
          </w:p>
          <w:p w:rsidR="00803891" w:rsidRPr="0037409E" w:rsidRDefault="00803891" w:rsidP="00803891">
            <w:pPr>
              <w:rPr>
                <w:rFonts w:ascii="Arial" w:hAnsi="Arial" w:cs="Arial"/>
                <w:sz w:val="24"/>
                <w:szCs w:val="24"/>
              </w:rPr>
            </w:pPr>
            <w:r w:rsidRPr="0037409E">
              <w:rPr>
                <w:rFonts w:ascii="Arial" w:hAnsi="Arial" w:cs="Arial"/>
                <w:sz w:val="24"/>
                <w:szCs w:val="24"/>
              </w:rPr>
              <w:t>Viajes a campo:</w:t>
            </w:r>
          </w:p>
          <w:p w:rsidR="00803891" w:rsidRDefault="00803891" w:rsidP="00803891">
            <w:pPr>
              <w:rPr>
                <w:rFonts w:ascii="Arial" w:hAnsi="Arial" w:cs="Arial"/>
                <w:sz w:val="24"/>
                <w:szCs w:val="24"/>
              </w:rPr>
            </w:pPr>
            <w:r>
              <w:rPr>
                <w:rFonts w:ascii="Arial" w:hAnsi="Arial" w:cs="Arial"/>
                <w:sz w:val="24"/>
                <w:szCs w:val="24"/>
              </w:rPr>
              <w:t>Lunes</w:t>
            </w:r>
            <w:r w:rsidRPr="0037409E">
              <w:rPr>
                <w:rFonts w:ascii="Arial" w:hAnsi="Arial" w:cs="Arial"/>
                <w:sz w:val="24"/>
                <w:szCs w:val="24"/>
              </w:rPr>
              <w:t>: Navarro</w:t>
            </w:r>
          </w:p>
          <w:p w:rsidR="00803891" w:rsidRPr="0037409E" w:rsidRDefault="00803891" w:rsidP="00803891">
            <w:pPr>
              <w:ind w:right="-70"/>
              <w:rPr>
                <w:rFonts w:ascii="Arial" w:hAnsi="Arial" w:cs="Arial"/>
                <w:sz w:val="24"/>
                <w:szCs w:val="24"/>
              </w:rPr>
            </w:pPr>
            <w:r>
              <w:rPr>
                <w:rFonts w:ascii="Arial" w:hAnsi="Arial" w:cs="Arial"/>
                <w:sz w:val="24"/>
                <w:szCs w:val="24"/>
              </w:rPr>
              <w:t>Miércoles: Navarro</w:t>
            </w:r>
          </w:p>
          <w:p w:rsidR="00044765" w:rsidRPr="0037409E" w:rsidRDefault="00803891" w:rsidP="00803891">
            <w:pPr>
              <w:ind w:right="-70"/>
              <w:rPr>
                <w:rFonts w:ascii="Arial" w:hAnsi="Arial" w:cs="Arial"/>
                <w:sz w:val="24"/>
                <w:szCs w:val="24"/>
              </w:rPr>
            </w:pPr>
            <w:r w:rsidRPr="0037409E">
              <w:rPr>
                <w:rFonts w:ascii="Arial" w:hAnsi="Arial" w:cs="Arial"/>
                <w:sz w:val="24"/>
                <w:szCs w:val="24"/>
              </w:rPr>
              <w:t>Seminarios: Navarro – Trotti - Sereno</w:t>
            </w:r>
          </w:p>
        </w:tc>
      </w:tr>
      <w:tr w:rsidR="00044765" w:rsidRPr="00FE4814" w:rsidTr="003F3760">
        <w:tc>
          <w:tcPr>
            <w:tcW w:w="1440" w:type="dxa"/>
            <w:gridSpan w:val="2"/>
            <w:tcBorders>
              <w:top w:val="single" w:sz="4" w:space="0" w:color="auto"/>
              <w:left w:val="single" w:sz="4" w:space="0" w:color="auto"/>
              <w:bottom w:val="single" w:sz="4" w:space="0" w:color="auto"/>
              <w:right w:val="single" w:sz="6" w:space="0" w:color="auto"/>
            </w:tcBorders>
          </w:tcPr>
          <w:p w:rsidR="00044765" w:rsidRPr="0037409E" w:rsidRDefault="00044765" w:rsidP="00B23D4A">
            <w:pPr>
              <w:rPr>
                <w:rFonts w:ascii="Arial" w:hAnsi="Arial" w:cs="Arial"/>
                <w:sz w:val="24"/>
                <w:szCs w:val="24"/>
              </w:rPr>
            </w:pPr>
            <w:r>
              <w:rPr>
                <w:rFonts w:ascii="Arial" w:hAnsi="Arial" w:cs="Arial"/>
                <w:sz w:val="24"/>
                <w:szCs w:val="24"/>
              </w:rPr>
              <w:t>5</w:t>
            </w:r>
            <w:r w:rsidRPr="0037409E">
              <w:rPr>
                <w:rFonts w:ascii="Arial" w:hAnsi="Arial" w:cs="Arial"/>
                <w:sz w:val="24"/>
                <w:szCs w:val="24"/>
              </w:rPr>
              <w:t>º</w:t>
            </w:r>
            <w:r>
              <w:rPr>
                <w:rFonts w:ascii="Arial" w:hAnsi="Arial" w:cs="Arial"/>
                <w:sz w:val="24"/>
                <w:szCs w:val="24"/>
              </w:rPr>
              <w:t xml:space="preserve"> sem.</w:t>
            </w:r>
            <w:r w:rsidRPr="0037409E">
              <w:rPr>
                <w:rFonts w:ascii="Arial" w:hAnsi="Arial" w:cs="Arial"/>
                <w:sz w:val="24"/>
                <w:szCs w:val="24"/>
              </w:rPr>
              <w:t xml:space="preserve"> Guardias (de lunes a </w:t>
            </w:r>
            <w:r w:rsidRPr="0037409E">
              <w:rPr>
                <w:rFonts w:ascii="Arial" w:hAnsi="Arial" w:cs="Arial"/>
                <w:sz w:val="24"/>
                <w:szCs w:val="24"/>
              </w:rPr>
              <w:lastRenderedPageBreak/>
              <w:t xml:space="preserve">lunes) </w:t>
            </w:r>
            <w:r>
              <w:rPr>
                <w:rFonts w:ascii="Arial" w:hAnsi="Arial" w:cs="Arial"/>
                <w:sz w:val="24"/>
                <w:szCs w:val="24"/>
              </w:rPr>
              <w:t>1</w:t>
            </w:r>
            <w:r w:rsidRPr="0037409E">
              <w:rPr>
                <w:rFonts w:ascii="Arial" w:hAnsi="Arial" w:cs="Arial"/>
                <w:sz w:val="24"/>
                <w:szCs w:val="24"/>
              </w:rPr>
              <w:t xml:space="preserve"> salida a campo (s/ disponibil</w:t>
            </w:r>
            <w:r w:rsidRPr="0037409E">
              <w:rPr>
                <w:rFonts w:ascii="Arial" w:hAnsi="Arial" w:cs="Arial"/>
                <w:sz w:val="24"/>
                <w:szCs w:val="24"/>
              </w:rPr>
              <w:t>i</w:t>
            </w:r>
            <w:r w:rsidRPr="0037409E">
              <w:rPr>
                <w:rFonts w:ascii="Arial" w:hAnsi="Arial" w:cs="Arial"/>
                <w:sz w:val="24"/>
                <w:szCs w:val="24"/>
              </w:rPr>
              <w:t>dad de vehículos)</w:t>
            </w:r>
          </w:p>
          <w:p w:rsidR="00044765" w:rsidRPr="0037409E" w:rsidRDefault="00044765" w:rsidP="00B23D4A">
            <w:pPr>
              <w:rPr>
                <w:rFonts w:ascii="Arial" w:hAnsi="Arial" w:cs="Arial"/>
                <w:sz w:val="24"/>
                <w:szCs w:val="24"/>
              </w:rPr>
            </w:pPr>
            <w:r w:rsidRPr="0037409E">
              <w:rPr>
                <w:rFonts w:ascii="Arial" w:hAnsi="Arial" w:cs="Arial"/>
                <w:sz w:val="24"/>
                <w:szCs w:val="24"/>
              </w:rPr>
              <w:t xml:space="preserve">Seminario </w:t>
            </w:r>
            <w:r>
              <w:rPr>
                <w:rFonts w:ascii="Arial" w:hAnsi="Arial" w:cs="Arial"/>
                <w:sz w:val="24"/>
                <w:szCs w:val="24"/>
              </w:rPr>
              <w:t xml:space="preserve">3 </w:t>
            </w:r>
            <w:r w:rsidRPr="0037409E">
              <w:rPr>
                <w:rFonts w:ascii="Arial" w:hAnsi="Arial" w:cs="Arial"/>
                <w:sz w:val="24"/>
                <w:szCs w:val="24"/>
              </w:rPr>
              <w:t>hs todas las comisiones.</w:t>
            </w:r>
          </w:p>
        </w:tc>
        <w:tc>
          <w:tcPr>
            <w:tcW w:w="3809" w:type="dxa"/>
            <w:gridSpan w:val="2"/>
            <w:tcBorders>
              <w:top w:val="single" w:sz="4" w:space="0" w:color="auto"/>
              <w:left w:val="single" w:sz="6" w:space="0" w:color="auto"/>
              <w:bottom w:val="single" w:sz="4" w:space="0" w:color="auto"/>
              <w:right w:val="single" w:sz="6" w:space="0" w:color="auto"/>
            </w:tcBorders>
          </w:tcPr>
          <w:p w:rsidR="00044765" w:rsidRPr="0037409E" w:rsidRDefault="00044765" w:rsidP="00B23D4A">
            <w:pPr>
              <w:tabs>
                <w:tab w:val="left" w:pos="1051"/>
              </w:tabs>
              <w:rPr>
                <w:rFonts w:ascii="Arial" w:hAnsi="Arial" w:cs="Arial"/>
                <w:sz w:val="24"/>
                <w:szCs w:val="24"/>
              </w:rPr>
            </w:pPr>
            <w:r w:rsidRPr="0037409E">
              <w:rPr>
                <w:rFonts w:ascii="Arial" w:hAnsi="Arial" w:cs="Arial"/>
                <w:sz w:val="24"/>
                <w:szCs w:val="24"/>
              </w:rPr>
              <w:lastRenderedPageBreak/>
              <w:t>Practica hospitalaria: com 2</w:t>
            </w:r>
          </w:p>
          <w:p w:rsidR="00044765" w:rsidRDefault="00044765" w:rsidP="00B23D4A">
            <w:pPr>
              <w:tabs>
                <w:tab w:val="left" w:pos="1051"/>
              </w:tabs>
              <w:rPr>
                <w:rFonts w:ascii="Arial" w:hAnsi="Arial" w:cs="Arial"/>
                <w:sz w:val="24"/>
                <w:szCs w:val="24"/>
              </w:rPr>
            </w:pPr>
          </w:p>
          <w:p w:rsidR="00044765" w:rsidRDefault="00044765" w:rsidP="00B23D4A">
            <w:pPr>
              <w:tabs>
                <w:tab w:val="left" w:pos="1051"/>
              </w:tabs>
              <w:rPr>
                <w:rFonts w:ascii="Arial" w:hAnsi="Arial" w:cs="Arial"/>
                <w:sz w:val="24"/>
                <w:szCs w:val="24"/>
              </w:rPr>
            </w:pPr>
          </w:p>
          <w:p w:rsidR="00044765" w:rsidRDefault="00044765" w:rsidP="00B23D4A">
            <w:pPr>
              <w:tabs>
                <w:tab w:val="left" w:pos="1051"/>
              </w:tabs>
              <w:rPr>
                <w:rFonts w:ascii="Arial" w:hAnsi="Arial" w:cs="Arial"/>
                <w:sz w:val="24"/>
                <w:szCs w:val="24"/>
              </w:rPr>
            </w:pPr>
          </w:p>
          <w:p w:rsidR="00044765" w:rsidRDefault="00044765" w:rsidP="00B23D4A">
            <w:pPr>
              <w:tabs>
                <w:tab w:val="left" w:pos="1051"/>
              </w:tabs>
              <w:rPr>
                <w:rFonts w:ascii="Arial" w:hAnsi="Arial" w:cs="Arial"/>
                <w:sz w:val="24"/>
                <w:szCs w:val="24"/>
              </w:rPr>
            </w:pPr>
          </w:p>
          <w:p w:rsidR="00044765" w:rsidRDefault="00044765" w:rsidP="00B23D4A">
            <w:pPr>
              <w:tabs>
                <w:tab w:val="left" w:pos="1051"/>
              </w:tabs>
              <w:rPr>
                <w:rFonts w:ascii="Arial" w:hAnsi="Arial" w:cs="Arial"/>
                <w:sz w:val="24"/>
                <w:szCs w:val="24"/>
              </w:rPr>
            </w:pPr>
          </w:p>
          <w:p w:rsidR="00044765" w:rsidRDefault="00044765" w:rsidP="00B23D4A">
            <w:pPr>
              <w:tabs>
                <w:tab w:val="left" w:pos="1051"/>
              </w:tabs>
              <w:rPr>
                <w:rFonts w:ascii="Arial" w:hAnsi="Arial" w:cs="Arial"/>
                <w:sz w:val="24"/>
                <w:szCs w:val="24"/>
              </w:rPr>
            </w:pPr>
          </w:p>
          <w:p w:rsidR="00044765" w:rsidRDefault="00044765" w:rsidP="00B23D4A">
            <w:pPr>
              <w:tabs>
                <w:tab w:val="left" w:pos="1051"/>
              </w:tabs>
              <w:rPr>
                <w:rFonts w:ascii="Arial" w:hAnsi="Arial" w:cs="Arial"/>
                <w:sz w:val="24"/>
                <w:szCs w:val="24"/>
              </w:rPr>
            </w:pPr>
            <w:r w:rsidRPr="0037409E">
              <w:rPr>
                <w:rFonts w:ascii="Arial" w:hAnsi="Arial" w:cs="Arial"/>
                <w:sz w:val="24"/>
                <w:szCs w:val="24"/>
              </w:rPr>
              <w:t xml:space="preserve">Practica a campo: Com 1 </w:t>
            </w:r>
          </w:p>
          <w:p w:rsidR="00044765" w:rsidRPr="0037409E" w:rsidRDefault="00044765" w:rsidP="00B23D4A">
            <w:pPr>
              <w:tabs>
                <w:tab w:val="left" w:pos="1051"/>
              </w:tabs>
              <w:rPr>
                <w:rFonts w:ascii="Arial" w:hAnsi="Arial" w:cs="Arial"/>
                <w:sz w:val="24"/>
                <w:szCs w:val="24"/>
              </w:rPr>
            </w:pPr>
            <w:r>
              <w:rPr>
                <w:rFonts w:ascii="Arial" w:hAnsi="Arial" w:cs="Arial"/>
                <w:sz w:val="24"/>
                <w:szCs w:val="24"/>
              </w:rPr>
              <w:t>Practica a campo: Com 3</w:t>
            </w:r>
          </w:p>
          <w:p w:rsidR="00044765" w:rsidRPr="0037409E" w:rsidRDefault="00044765" w:rsidP="00B23D4A">
            <w:pPr>
              <w:tabs>
                <w:tab w:val="left" w:pos="1051"/>
              </w:tabs>
              <w:rPr>
                <w:rFonts w:ascii="Arial" w:hAnsi="Arial" w:cs="Arial"/>
                <w:sz w:val="24"/>
                <w:szCs w:val="24"/>
              </w:rPr>
            </w:pPr>
            <w:r w:rsidRPr="0037409E">
              <w:rPr>
                <w:rFonts w:ascii="Arial" w:hAnsi="Arial" w:cs="Arial"/>
                <w:sz w:val="24"/>
                <w:szCs w:val="24"/>
              </w:rPr>
              <w:t>Casos vistos a campo</w:t>
            </w:r>
            <w:r>
              <w:rPr>
                <w:rFonts w:ascii="Arial" w:hAnsi="Arial" w:cs="Arial"/>
                <w:sz w:val="24"/>
                <w:szCs w:val="24"/>
              </w:rPr>
              <w:t xml:space="preserve"> y/u hospital</w:t>
            </w:r>
          </w:p>
        </w:tc>
        <w:tc>
          <w:tcPr>
            <w:tcW w:w="1080" w:type="dxa"/>
            <w:tcBorders>
              <w:top w:val="single" w:sz="4" w:space="0" w:color="auto"/>
              <w:left w:val="single" w:sz="6" w:space="0" w:color="auto"/>
              <w:bottom w:val="single" w:sz="4" w:space="0" w:color="auto"/>
              <w:right w:val="single" w:sz="6" w:space="0" w:color="auto"/>
            </w:tcBorders>
          </w:tcPr>
          <w:p w:rsidR="00044765" w:rsidRPr="0037409E" w:rsidRDefault="00044765" w:rsidP="00B23D4A">
            <w:pPr>
              <w:ind w:right="-70"/>
              <w:jc w:val="both"/>
              <w:rPr>
                <w:rFonts w:ascii="Arial" w:hAnsi="Arial" w:cs="Arial"/>
                <w:sz w:val="24"/>
                <w:szCs w:val="24"/>
              </w:rPr>
            </w:pPr>
            <w:r>
              <w:rPr>
                <w:rFonts w:ascii="Arial" w:hAnsi="Arial" w:cs="Arial"/>
                <w:sz w:val="24"/>
                <w:szCs w:val="24"/>
              </w:rPr>
              <w:lastRenderedPageBreak/>
              <w:t>Prá</w:t>
            </w:r>
            <w:r w:rsidRPr="0037409E">
              <w:rPr>
                <w:rFonts w:ascii="Arial" w:hAnsi="Arial" w:cs="Arial"/>
                <w:sz w:val="24"/>
                <w:szCs w:val="24"/>
              </w:rPr>
              <w:t>ctica</w:t>
            </w: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r w:rsidRPr="0037409E">
              <w:rPr>
                <w:rFonts w:ascii="Arial" w:hAnsi="Arial" w:cs="Arial"/>
                <w:sz w:val="24"/>
                <w:szCs w:val="24"/>
              </w:rPr>
              <w:t>Áulica</w:t>
            </w:r>
          </w:p>
        </w:tc>
        <w:tc>
          <w:tcPr>
            <w:tcW w:w="2880" w:type="dxa"/>
            <w:gridSpan w:val="2"/>
            <w:tcBorders>
              <w:top w:val="single" w:sz="4" w:space="0" w:color="auto"/>
              <w:left w:val="single" w:sz="6" w:space="0" w:color="auto"/>
              <w:bottom w:val="single" w:sz="4" w:space="0" w:color="auto"/>
              <w:right w:val="single" w:sz="4" w:space="0" w:color="auto"/>
            </w:tcBorders>
          </w:tcPr>
          <w:p w:rsidR="00803891" w:rsidRPr="0037409E" w:rsidRDefault="00803891" w:rsidP="00803891">
            <w:pPr>
              <w:ind w:right="-70"/>
              <w:rPr>
                <w:rFonts w:ascii="Arial" w:hAnsi="Arial" w:cs="Arial"/>
                <w:sz w:val="24"/>
                <w:szCs w:val="24"/>
              </w:rPr>
            </w:pPr>
            <w:r w:rsidRPr="0037409E">
              <w:rPr>
                <w:rFonts w:ascii="Arial" w:hAnsi="Arial" w:cs="Arial"/>
                <w:sz w:val="24"/>
                <w:szCs w:val="24"/>
              </w:rPr>
              <w:lastRenderedPageBreak/>
              <w:t>Guardias Hospitalarias</w:t>
            </w:r>
          </w:p>
          <w:p w:rsidR="00803891" w:rsidRPr="0037409E" w:rsidRDefault="00803891" w:rsidP="00803891">
            <w:pPr>
              <w:ind w:right="-70"/>
              <w:rPr>
                <w:rFonts w:ascii="Arial" w:hAnsi="Arial" w:cs="Arial"/>
                <w:sz w:val="24"/>
                <w:szCs w:val="24"/>
              </w:rPr>
            </w:pPr>
            <w:r w:rsidRPr="0037409E">
              <w:rPr>
                <w:rFonts w:ascii="Arial" w:hAnsi="Arial" w:cs="Arial"/>
                <w:sz w:val="24"/>
                <w:szCs w:val="24"/>
              </w:rPr>
              <w:t>Lunes: Navarro-Sereno- Trotti</w:t>
            </w:r>
          </w:p>
          <w:p w:rsidR="00803891" w:rsidRPr="0037409E" w:rsidRDefault="00803891" w:rsidP="00803891">
            <w:pPr>
              <w:ind w:right="-70"/>
              <w:rPr>
                <w:rFonts w:ascii="Arial" w:hAnsi="Arial" w:cs="Arial"/>
                <w:sz w:val="24"/>
                <w:szCs w:val="24"/>
              </w:rPr>
            </w:pPr>
            <w:r w:rsidRPr="0037409E">
              <w:rPr>
                <w:rFonts w:ascii="Arial" w:hAnsi="Arial" w:cs="Arial"/>
                <w:sz w:val="24"/>
                <w:szCs w:val="24"/>
              </w:rPr>
              <w:lastRenderedPageBreak/>
              <w:t>Martes: Trotti-Navarro</w:t>
            </w:r>
          </w:p>
          <w:p w:rsidR="00803891" w:rsidRPr="0037409E" w:rsidRDefault="00803891" w:rsidP="00803891">
            <w:pPr>
              <w:ind w:right="-70"/>
              <w:rPr>
                <w:rFonts w:ascii="Arial" w:hAnsi="Arial" w:cs="Arial"/>
                <w:sz w:val="24"/>
                <w:szCs w:val="24"/>
              </w:rPr>
            </w:pPr>
            <w:r w:rsidRPr="0037409E">
              <w:rPr>
                <w:rFonts w:ascii="Arial" w:hAnsi="Arial" w:cs="Arial"/>
                <w:sz w:val="24"/>
                <w:szCs w:val="24"/>
              </w:rPr>
              <w:t>Miércoles: Sereno-</w:t>
            </w:r>
            <w:r>
              <w:rPr>
                <w:rFonts w:ascii="Arial" w:hAnsi="Arial" w:cs="Arial"/>
                <w:sz w:val="24"/>
                <w:szCs w:val="24"/>
              </w:rPr>
              <w:t>Iraci</w:t>
            </w:r>
          </w:p>
          <w:p w:rsidR="00803891" w:rsidRPr="0037409E" w:rsidRDefault="00803891" w:rsidP="00803891">
            <w:pPr>
              <w:ind w:right="-70"/>
              <w:rPr>
                <w:rFonts w:ascii="Arial" w:hAnsi="Arial" w:cs="Arial"/>
                <w:sz w:val="24"/>
                <w:szCs w:val="24"/>
              </w:rPr>
            </w:pPr>
            <w:r w:rsidRPr="0037409E">
              <w:rPr>
                <w:rFonts w:ascii="Arial" w:hAnsi="Arial" w:cs="Arial"/>
                <w:sz w:val="24"/>
                <w:szCs w:val="24"/>
              </w:rPr>
              <w:t>Jueves:</w:t>
            </w:r>
            <w:r>
              <w:rPr>
                <w:rFonts w:ascii="Arial" w:hAnsi="Arial" w:cs="Arial"/>
                <w:sz w:val="24"/>
                <w:szCs w:val="24"/>
              </w:rPr>
              <w:t xml:space="preserve"> </w:t>
            </w:r>
            <w:r w:rsidRPr="0037409E">
              <w:rPr>
                <w:rFonts w:ascii="Arial" w:hAnsi="Arial" w:cs="Arial"/>
                <w:sz w:val="24"/>
                <w:szCs w:val="24"/>
              </w:rPr>
              <w:t>Trotti- Navarro</w:t>
            </w:r>
          </w:p>
          <w:p w:rsidR="00803891" w:rsidRDefault="00803891" w:rsidP="00803891">
            <w:pPr>
              <w:ind w:right="-70"/>
              <w:rPr>
                <w:rFonts w:ascii="Arial" w:hAnsi="Arial" w:cs="Arial"/>
                <w:sz w:val="24"/>
                <w:szCs w:val="24"/>
              </w:rPr>
            </w:pPr>
            <w:r w:rsidRPr="0037409E">
              <w:rPr>
                <w:rFonts w:ascii="Arial" w:hAnsi="Arial" w:cs="Arial"/>
                <w:sz w:val="24"/>
                <w:szCs w:val="24"/>
              </w:rPr>
              <w:t>Viernes:</w:t>
            </w:r>
            <w:r>
              <w:rPr>
                <w:rFonts w:ascii="Arial" w:hAnsi="Arial" w:cs="Arial"/>
                <w:sz w:val="24"/>
                <w:szCs w:val="24"/>
              </w:rPr>
              <w:t xml:space="preserve"> </w:t>
            </w:r>
            <w:r w:rsidRPr="0037409E">
              <w:rPr>
                <w:rFonts w:ascii="Arial" w:hAnsi="Arial" w:cs="Arial"/>
                <w:sz w:val="24"/>
                <w:szCs w:val="24"/>
              </w:rPr>
              <w:t>Trotti – Sereno</w:t>
            </w:r>
          </w:p>
          <w:p w:rsidR="00803891" w:rsidRPr="0037409E" w:rsidRDefault="00803891" w:rsidP="00803891">
            <w:pPr>
              <w:rPr>
                <w:rFonts w:ascii="Arial" w:hAnsi="Arial" w:cs="Arial"/>
                <w:sz w:val="24"/>
                <w:szCs w:val="24"/>
              </w:rPr>
            </w:pPr>
            <w:r w:rsidRPr="0037409E">
              <w:rPr>
                <w:rFonts w:ascii="Arial" w:hAnsi="Arial" w:cs="Arial"/>
                <w:sz w:val="24"/>
                <w:szCs w:val="24"/>
              </w:rPr>
              <w:t>Viajes a campo:</w:t>
            </w:r>
          </w:p>
          <w:p w:rsidR="00803891" w:rsidRDefault="00803891" w:rsidP="00803891">
            <w:pPr>
              <w:rPr>
                <w:rFonts w:ascii="Arial" w:hAnsi="Arial" w:cs="Arial"/>
                <w:sz w:val="24"/>
                <w:szCs w:val="24"/>
              </w:rPr>
            </w:pPr>
            <w:r>
              <w:rPr>
                <w:rFonts w:ascii="Arial" w:hAnsi="Arial" w:cs="Arial"/>
                <w:sz w:val="24"/>
                <w:szCs w:val="24"/>
              </w:rPr>
              <w:t>Lunes</w:t>
            </w:r>
            <w:r w:rsidRPr="0037409E">
              <w:rPr>
                <w:rFonts w:ascii="Arial" w:hAnsi="Arial" w:cs="Arial"/>
                <w:sz w:val="24"/>
                <w:szCs w:val="24"/>
              </w:rPr>
              <w:t>: Navarro</w:t>
            </w:r>
          </w:p>
          <w:p w:rsidR="00803891" w:rsidRPr="0037409E" w:rsidRDefault="00803891" w:rsidP="00803891">
            <w:pPr>
              <w:ind w:right="-70"/>
              <w:rPr>
                <w:rFonts w:ascii="Arial" w:hAnsi="Arial" w:cs="Arial"/>
                <w:sz w:val="24"/>
                <w:szCs w:val="24"/>
              </w:rPr>
            </w:pPr>
            <w:r>
              <w:rPr>
                <w:rFonts w:ascii="Arial" w:hAnsi="Arial" w:cs="Arial"/>
                <w:sz w:val="24"/>
                <w:szCs w:val="24"/>
              </w:rPr>
              <w:t>Miércoles: Navarro</w:t>
            </w:r>
          </w:p>
          <w:p w:rsidR="00044765" w:rsidRPr="0037409E" w:rsidRDefault="00803891" w:rsidP="00803891">
            <w:pPr>
              <w:rPr>
                <w:rFonts w:ascii="Arial" w:hAnsi="Arial" w:cs="Arial"/>
                <w:sz w:val="24"/>
                <w:szCs w:val="24"/>
              </w:rPr>
            </w:pPr>
            <w:r w:rsidRPr="0037409E">
              <w:rPr>
                <w:rFonts w:ascii="Arial" w:hAnsi="Arial" w:cs="Arial"/>
                <w:sz w:val="24"/>
                <w:szCs w:val="24"/>
              </w:rPr>
              <w:t xml:space="preserve">Seminarios: Navarro – Trotti </w:t>
            </w:r>
            <w:r>
              <w:rPr>
                <w:rFonts w:ascii="Arial" w:hAnsi="Arial" w:cs="Arial"/>
                <w:sz w:val="24"/>
                <w:szCs w:val="24"/>
              </w:rPr>
              <w:t>–</w:t>
            </w:r>
            <w:r w:rsidRPr="0037409E">
              <w:rPr>
                <w:rFonts w:ascii="Arial" w:hAnsi="Arial" w:cs="Arial"/>
                <w:sz w:val="24"/>
                <w:szCs w:val="24"/>
              </w:rPr>
              <w:t xml:space="preserve"> Sereno</w:t>
            </w:r>
            <w:r w:rsidR="00044765" w:rsidRPr="0037409E">
              <w:rPr>
                <w:rFonts w:ascii="Arial" w:hAnsi="Arial" w:cs="Arial"/>
                <w:sz w:val="24"/>
                <w:szCs w:val="24"/>
              </w:rPr>
              <w:t xml:space="preserve"> </w:t>
            </w:r>
          </w:p>
        </w:tc>
      </w:tr>
      <w:tr w:rsidR="00044765" w:rsidRPr="00FE4814" w:rsidTr="003F3760">
        <w:tc>
          <w:tcPr>
            <w:tcW w:w="1440" w:type="dxa"/>
            <w:gridSpan w:val="2"/>
            <w:tcBorders>
              <w:top w:val="single" w:sz="4" w:space="0" w:color="auto"/>
              <w:left w:val="single" w:sz="4" w:space="0" w:color="auto"/>
              <w:bottom w:val="single" w:sz="4" w:space="0" w:color="auto"/>
              <w:right w:val="single" w:sz="4" w:space="0" w:color="auto"/>
            </w:tcBorders>
          </w:tcPr>
          <w:p w:rsidR="00044765" w:rsidRPr="0037409E" w:rsidRDefault="00044765" w:rsidP="00B23D4A">
            <w:pPr>
              <w:rPr>
                <w:rFonts w:ascii="Arial" w:hAnsi="Arial" w:cs="Arial"/>
                <w:sz w:val="24"/>
                <w:szCs w:val="24"/>
              </w:rPr>
            </w:pPr>
            <w:r>
              <w:rPr>
                <w:rFonts w:ascii="Arial" w:hAnsi="Arial" w:cs="Arial"/>
                <w:sz w:val="24"/>
                <w:szCs w:val="24"/>
              </w:rPr>
              <w:lastRenderedPageBreak/>
              <w:t>6</w:t>
            </w:r>
            <w:r w:rsidRPr="0037409E">
              <w:rPr>
                <w:rFonts w:ascii="Arial" w:hAnsi="Arial" w:cs="Arial"/>
                <w:sz w:val="24"/>
                <w:szCs w:val="24"/>
              </w:rPr>
              <w:t xml:space="preserve">º </w:t>
            </w:r>
            <w:r>
              <w:rPr>
                <w:rFonts w:ascii="Arial" w:hAnsi="Arial" w:cs="Arial"/>
                <w:sz w:val="24"/>
                <w:szCs w:val="24"/>
              </w:rPr>
              <w:t xml:space="preserve">sem </w:t>
            </w:r>
            <w:r w:rsidRPr="0037409E">
              <w:rPr>
                <w:rFonts w:ascii="Arial" w:hAnsi="Arial" w:cs="Arial"/>
                <w:sz w:val="24"/>
                <w:szCs w:val="24"/>
              </w:rPr>
              <w:t xml:space="preserve">Guardias (de lunes a lunes) </w:t>
            </w:r>
            <w:r>
              <w:rPr>
                <w:rFonts w:ascii="Arial" w:hAnsi="Arial" w:cs="Arial"/>
                <w:sz w:val="24"/>
                <w:szCs w:val="24"/>
              </w:rPr>
              <w:t>1</w:t>
            </w:r>
            <w:r w:rsidRPr="0037409E">
              <w:rPr>
                <w:rFonts w:ascii="Arial" w:hAnsi="Arial" w:cs="Arial"/>
                <w:sz w:val="24"/>
                <w:szCs w:val="24"/>
              </w:rPr>
              <w:t xml:space="preserve"> salida a campo (s/ disponibil</w:t>
            </w:r>
            <w:r w:rsidRPr="0037409E">
              <w:rPr>
                <w:rFonts w:ascii="Arial" w:hAnsi="Arial" w:cs="Arial"/>
                <w:sz w:val="24"/>
                <w:szCs w:val="24"/>
              </w:rPr>
              <w:t>i</w:t>
            </w:r>
            <w:r w:rsidRPr="0037409E">
              <w:rPr>
                <w:rFonts w:ascii="Arial" w:hAnsi="Arial" w:cs="Arial"/>
                <w:sz w:val="24"/>
                <w:szCs w:val="24"/>
              </w:rPr>
              <w:t>dad de vehículos)</w:t>
            </w: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Pr="0037409E" w:rsidRDefault="00044765" w:rsidP="00B23D4A">
            <w:pPr>
              <w:rPr>
                <w:rFonts w:ascii="Arial" w:hAnsi="Arial" w:cs="Arial"/>
                <w:sz w:val="24"/>
                <w:szCs w:val="24"/>
              </w:rPr>
            </w:pPr>
            <w:r w:rsidRPr="0037409E">
              <w:rPr>
                <w:rFonts w:ascii="Arial" w:hAnsi="Arial" w:cs="Arial"/>
                <w:sz w:val="24"/>
                <w:szCs w:val="24"/>
              </w:rPr>
              <w:t xml:space="preserve">Seminario </w:t>
            </w:r>
            <w:r>
              <w:rPr>
                <w:rFonts w:ascii="Arial" w:hAnsi="Arial" w:cs="Arial"/>
                <w:sz w:val="24"/>
                <w:szCs w:val="24"/>
              </w:rPr>
              <w:t>3</w:t>
            </w:r>
            <w:r w:rsidRPr="0037409E">
              <w:rPr>
                <w:rFonts w:ascii="Arial" w:hAnsi="Arial" w:cs="Arial"/>
                <w:sz w:val="24"/>
                <w:szCs w:val="24"/>
              </w:rPr>
              <w:t xml:space="preserve"> hs todas las comisiones</w:t>
            </w:r>
          </w:p>
        </w:tc>
        <w:tc>
          <w:tcPr>
            <w:tcW w:w="3809" w:type="dxa"/>
            <w:gridSpan w:val="2"/>
            <w:tcBorders>
              <w:top w:val="single" w:sz="4" w:space="0" w:color="auto"/>
              <w:left w:val="single" w:sz="4" w:space="0" w:color="auto"/>
              <w:bottom w:val="single" w:sz="4" w:space="0" w:color="auto"/>
              <w:right w:val="single" w:sz="4" w:space="0" w:color="auto"/>
            </w:tcBorders>
          </w:tcPr>
          <w:p w:rsidR="00044765" w:rsidRPr="0037409E" w:rsidRDefault="00044765" w:rsidP="00B23D4A">
            <w:pPr>
              <w:tabs>
                <w:tab w:val="left" w:pos="1297"/>
              </w:tabs>
              <w:rPr>
                <w:rFonts w:ascii="Arial" w:hAnsi="Arial" w:cs="Arial"/>
                <w:sz w:val="24"/>
                <w:szCs w:val="24"/>
              </w:rPr>
            </w:pPr>
            <w:r w:rsidRPr="0037409E">
              <w:rPr>
                <w:rFonts w:ascii="Arial" w:hAnsi="Arial" w:cs="Arial"/>
                <w:sz w:val="24"/>
                <w:szCs w:val="24"/>
              </w:rPr>
              <w:t xml:space="preserve">Practica hospitalaria: com </w:t>
            </w:r>
            <w:r>
              <w:rPr>
                <w:rFonts w:ascii="Arial" w:hAnsi="Arial" w:cs="Arial"/>
                <w:sz w:val="24"/>
                <w:szCs w:val="24"/>
              </w:rPr>
              <w:t>3</w:t>
            </w:r>
          </w:p>
          <w:p w:rsidR="00044765" w:rsidRDefault="00044765" w:rsidP="00B23D4A">
            <w:pPr>
              <w:tabs>
                <w:tab w:val="left" w:pos="1297"/>
              </w:tabs>
              <w:rPr>
                <w:rFonts w:ascii="Arial" w:hAnsi="Arial" w:cs="Arial"/>
                <w:sz w:val="24"/>
                <w:szCs w:val="24"/>
              </w:rPr>
            </w:pPr>
          </w:p>
          <w:p w:rsidR="00044765" w:rsidRDefault="00044765" w:rsidP="00B23D4A">
            <w:pPr>
              <w:tabs>
                <w:tab w:val="left" w:pos="1297"/>
              </w:tabs>
              <w:rPr>
                <w:rFonts w:ascii="Arial" w:hAnsi="Arial" w:cs="Arial"/>
                <w:sz w:val="24"/>
                <w:szCs w:val="24"/>
              </w:rPr>
            </w:pPr>
          </w:p>
          <w:p w:rsidR="00044765" w:rsidRDefault="00044765" w:rsidP="00B23D4A">
            <w:pPr>
              <w:tabs>
                <w:tab w:val="left" w:pos="1297"/>
              </w:tabs>
              <w:rPr>
                <w:rFonts w:ascii="Arial" w:hAnsi="Arial" w:cs="Arial"/>
                <w:sz w:val="24"/>
                <w:szCs w:val="24"/>
              </w:rPr>
            </w:pPr>
          </w:p>
          <w:p w:rsidR="00044765" w:rsidRDefault="00044765" w:rsidP="00B23D4A">
            <w:pPr>
              <w:tabs>
                <w:tab w:val="left" w:pos="1297"/>
              </w:tabs>
              <w:rPr>
                <w:rFonts w:ascii="Arial" w:hAnsi="Arial" w:cs="Arial"/>
                <w:sz w:val="24"/>
                <w:szCs w:val="24"/>
              </w:rPr>
            </w:pPr>
          </w:p>
          <w:p w:rsidR="00044765" w:rsidRDefault="00044765" w:rsidP="00B23D4A">
            <w:pPr>
              <w:tabs>
                <w:tab w:val="left" w:pos="1297"/>
              </w:tabs>
              <w:rPr>
                <w:rFonts w:ascii="Arial" w:hAnsi="Arial" w:cs="Arial"/>
                <w:sz w:val="24"/>
                <w:szCs w:val="24"/>
              </w:rPr>
            </w:pPr>
          </w:p>
          <w:p w:rsidR="00044765" w:rsidRPr="0037409E" w:rsidRDefault="00044765" w:rsidP="00B23D4A">
            <w:pPr>
              <w:tabs>
                <w:tab w:val="left" w:pos="1297"/>
              </w:tabs>
              <w:rPr>
                <w:rFonts w:ascii="Arial" w:hAnsi="Arial" w:cs="Arial"/>
                <w:sz w:val="24"/>
                <w:szCs w:val="24"/>
              </w:rPr>
            </w:pPr>
          </w:p>
          <w:p w:rsidR="00803891" w:rsidRDefault="00803891" w:rsidP="00B23D4A">
            <w:pPr>
              <w:tabs>
                <w:tab w:val="left" w:pos="1297"/>
              </w:tabs>
              <w:rPr>
                <w:rFonts w:ascii="Arial" w:hAnsi="Arial" w:cs="Arial"/>
                <w:sz w:val="24"/>
                <w:szCs w:val="24"/>
              </w:rPr>
            </w:pPr>
          </w:p>
          <w:p w:rsidR="00803891" w:rsidRDefault="00044765" w:rsidP="00B23D4A">
            <w:pPr>
              <w:tabs>
                <w:tab w:val="left" w:pos="1297"/>
              </w:tabs>
              <w:rPr>
                <w:rFonts w:ascii="Arial" w:hAnsi="Arial" w:cs="Arial"/>
                <w:sz w:val="24"/>
                <w:szCs w:val="24"/>
              </w:rPr>
            </w:pPr>
            <w:r w:rsidRPr="0037409E">
              <w:rPr>
                <w:rFonts w:ascii="Arial" w:hAnsi="Arial" w:cs="Arial"/>
                <w:sz w:val="24"/>
                <w:szCs w:val="24"/>
              </w:rPr>
              <w:t xml:space="preserve">Practica a campo: Com </w:t>
            </w:r>
            <w:r>
              <w:rPr>
                <w:rFonts w:ascii="Arial" w:hAnsi="Arial" w:cs="Arial"/>
                <w:sz w:val="24"/>
                <w:szCs w:val="24"/>
              </w:rPr>
              <w:t xml:space="preserve">2 </w:t>
            </w:r>
          </w:p>
          <w:p w:rsidR="00044765" w:rsidRPr="0037409E" w:rsidRDefault="00044765" w:rsidP="00B23D4A">
            <w:pPr>
              <w:tabs>
                <w:tab w:val="left" w:pos="1297"/>
              </w:tabs>
              <w:rPr>
                <w:rFonts w:ascii="Arial" w:hAnsi="Arial" w:cs="Arial"/>
                <w:sz w:val="24"/>
                <w:szCs w:val="24"/>
              </w:rPr>
            </w:pPr>
            <w:r>
              <w:rPr>
                <w:rFonts w:ascii="Arial" w:hAnsi="Arial" w:cs="Arial"/>
                <w:sz w:val="24"/>
                <w:szCs w:val="24"/>
              </w:rPr>
              <w:t>Practica a campo: Com 1</w:t>
            </w:r>
          </w:p>
          <w:p w:rsidR="00044765" w:rsidRPr="0037409E" w:rsidRDefault="00044765" w:rsidP="00B23D4A">
            <w:pPr>
              <w:tabs>
                <w:tab w:val="left" w:pos="1297"/>
              </w:tabs>
              <w:rPr>
                <w:rFonts w:ascii="Arial" w:hAnsi="Arial" w:cs="Arial"/>
                <w:sz w:val="24"/>
                <w:szCs w:val="24"/>
              </w:rPr>
            </w:pPr>
            <w:r w:rsidRPr="0037409E">
              <w:rPr>
                <w:rFonts w:ascii="Arial" w:hAnsi="Arial" w:cs="Arial"/>
                <w:sz w:val="24"/>
                <w:szCs w:val="24"/>
              </w:rPr>
              <w:t>Rutinas sanitarias individuales y de rodeos</w:t>
            </w:r>
          </w:p>
          <w:p w:rsidR="00044765" w:rsidRPr="0037409E" w:rsidRDefault="00044765" w:rsidP="00B23D4A">
            <w:pPr>
              <w:tabs>
                <w:tab w:val="left" w:pos="1297"/>
              </w:tabs>
              <w:rPr>
                <w:rFonts w:ascii="Arial" w:hAnsi="Arial" w:cs="Arial"/>
                <w:sz w:val="24"/>
                <w:szCs w:val="24"/>
              </w:rPr>
            </w:pPr>
            <w:r w:rsidRPr="0037409E">
              <w:rPr>
                <w:rFonts w:ascii="Arial" w:hAnsi="Arial" w:cs="Arial"/>
                <w:sz w:val="24"/>
                <w:szCs w:val="24"/>
              </w:rPr>
              <w:t>Casos vistos a campo</w:t>
            </w:r>
            <w:r>
              <w:rPr>
                <w:rFonts w:ascii="Arial" w:hAnsi="Arial" w:cs="Arial"/>
                <w:sz w:val="24"/>
                <w:szCs w:val="24"/>
              </w:rPr>
              <w:t xml:space="preserve"> y/u hospital</w:t>
            </w:r>
          </w:p>
        </w:tc>
        <w:tc>
          <w:tcPr>
            <w:tcW w:w="1080" w:type="dxa"/>
            <w:tcBorders>
              <w:top w:val="single" w:sz="4" w:space="0" w:color="auto"/>
              <w:left w:val="single" w:sz="4" w:space="0" w:color="auto"/>
              <w:bottom w:val="single" w:sz="4" w:space="0" w:color="auto"/>
              <w:right w:val="single" w:sz="4" w:space="0" w:color="auto"/>
            </w:tcBorders>
          </w:tcPr>
          <w:p w:rsidR="00044765" w:rsidRPr="0037409E" w:rsidRDefault="00044765" w:rsidP="00B23D4A">
            <w:pPr>
              <w:ind w:right="-70"/>
              <w:jc w:val="both"/>
              <w:rPr>
                <w:rFonts w:ascii="Arial" w:hAnsi="Arial" w:cs="Arial"/>
                <w:sz w:val="24"/>
                <w:szCs w:val="24"/>
              </w:rPr>
            </w:pPr>
            <w:r>
              <w:rPr>
                <w:rFonts w:ascii="Arial" w:hAnsi="Arial" w:cs="Arial"/>
                <w:sz w:val="24"/>
                <w:szCs w:val="24"/>
              </w:rPr>
              <w:t>Prá</w:t>
            </w:r>
            <w:r w:rsidRPr="0037409E">
              <w:rPr>
                <w:rFonts w:ascii="Arial" w:hAnsi="Arial" w:cs="Arial"/>
                <w:sz w:val="24"/>
                <w:szCs w:val="24"/>
              </w:rPr>
              <w:t>ctica</w:t>
            </w: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r w:rsidRPr="0037409E">
              <w:rPr>
                <w:rFonts w:ascii="Arial" w:hAnsi="Arial" w:cs="Arial"/>
                <w:sz w:val="24"/>
                <w:szCs w:val="24"/>
              </w:rPr>
              <w:t>Áulica</w:t>
            </w:r>
          </w:p>
        </w:tc>
        <w:tc>
          <w:tcPr>
            <w:tcW w:w="2880" w:type="dxa"/>
            <w:gridSpan w:val="2"/>
            <w:tcBorders>
              <w:top w:val="single" w:sz="4" w:space="0" w:color="auto"/>
              <w:left w:val="single" w:sz="4" w:space="0" w:color="auto"/>
              <w:bottom w:val="single" w:sz="4" w:space="0" w:color="auto"/>
              <w:right w:val="single" w:sz="4" w:space="0" w:color="auto"/>
            </w:tcBorders>
          </w:tcPr>
          <w:p w:rsidR="00803891" w:rsidRPr="0037409E" w:rsidRDefault="00803891" w:rsidP="00803891">
            <w:pPr>
              <w:ind w:right="-70"/>
              <w:rPr>
                <w:rFonts w:ascii="Arial" w:hAnsi="Arial" w:cs="Arial"/>
                <w:sz w:val="24"/>
                <w:szCs w:val="24"/>
              </w:rPr>
            </w:pPr>
            <w:r w:rsidRPr="0037409E">
              <w:rPr>
                <w:rFonts w:ascii="Arial" w:hAnsi="Arial" w:cs="Arial"/>
                <w:sz w:val="24"/>
                <w:szCs w:val="24"/>
              </w:rPr>
              <w:t>Guardias Hospitalarias</w:t>
            </w:r>
          </w:p>
          <w:p w:rsidR="00803891" w:rsidRPr="0037409E" w:rsidRDefault="00803891" w:rsidP="00803891">
            <w:pPr>
              <w:ind w:right="-70"/>
              <w:rPr>
                <w:rFonts w:ascii="Arial" w:hAnsi="Arial" w:cs="Arial"/>
                <w:sz w:val="24"/>
                <w:szCs w:val="24"/>
              </w:rPr>
            </w:pPr>
            <w:r w:rsidRPr="0037409E">
              <w:rPr>
                <w:rFonts w:ascii="Arial" w:hAnsi="Arial" w:cs="Arial"/>
                <w:sz w:val="24"/>
                <w:szCs w:val="24"/>
              </w:rPr>
              <w:t>Lunes: Navarro-Sereno- Trotti</w:t>
            </w:r>
          </w:p>
          <w:p w:rsidR="00803891" w:rsidRPr="0037409E" w:rsidRDefault="00803891" w:rsidP="00803891">
            <w:pPr>
              <w:ind w:right="-70"/>
              <w:rPr>
                <w:rFonts w:ascii="Arial" w:hAnsi="Arial" w:cs="Arial"/>
                <w:sz w:val="24"/>
                <w:szCs w:val="24"/>
              </w:rPr>
            </w:pPr>
            <w:r w:rsidRPr="0037409E">
              <w:rPr>
                <w:rFonts w:ascii="Arial" w:hAnsi="Arial" w:cs="Arial"/>
                <w:sz w:val="24"/>
                <w:szCs w:val="24"/>
              </w:rPr>
              <w:t>Martes: Trotti-Navarro</w:t>
            </w:r>
          </w:p>
          <w:p w:rsidR="00803891" w:rsidRPr="0037409E" w:rsidRDefault="00803891" w:rsidP="00803891">
            <w:pPr>
              <w:ind w:right="-70"/>
              <w:rPr>
                <w:rFonts w:ascii="Arial" w:hAnsi="Arial" w:cs="Arial"/>
                <w:sz w:val="24"/>
                <w:szCs w:val="24"/>
              </w:rPr>
            </w:pPr>
            <w:r w:rsidRPr="0037409E">
              <w:rPr>
                <w:rFonts w:ascii="Arial" w:hAnsi="Arial" w:cs="Arial"/>
                <w:sz w:val="24"/>
                <w:szCs w:val="24"/>
              </w:rPr>
              <w:t>Miércoles: Sereno-</w:t>
            </w:r>
            <w:r>
              <w:rPr>
                <w:rFonts w:ascii="Arial" w:hAnsi="Arial" w:cs="Arial"/>
                <w:sz w:val="24"/>
                <w:szCs w:val="24"/>
              </w:rPr>
              <w:t>Iraci</w:t>
            </w:r>
          </w:p>
          <w:p w:rsidR="00803891" w:rsidRPr="0037409E" w:rsidRDefault="00803891" w:rsidP="00803891">
            <w:pPr>
              <w:ind w:right="-70"/>
              <w:rPr>
                <w:rFonts w:ascii="Arial" w:hAnsi="Arial" w:cs="Arial"/>
                <w:sz w:val="24"/>
                <w:szCs w:val="24"/>
              </w:rPr>
            </w:pPr>
            <w:r w:rsidRPr="0037409E">
              <w:rPr>
                <w:rFonts w:ascii="Arial" w:hAnsi="Arial" w:cs="Arial"/>
                <w:sz w:val="24"/>
                <w:szCs w:val="24"/>
              </w:rPr>
              <w:t>Jueves:</w:t>
            </w:r>
            <w:r>
              <w:rPr>
                <w:rFonts w:ascii="Arial" w:hAnsi="Arial" w:cs="Arial"/>
                <w:sz w:val="24"/>
                <w:szCs w:val="24"/>
              </w:rPr>
              <w:t xml:space="preserve"> </w:t>
            </w:r>
            <w:r w:rsidRPr="0037409E">
              <w:rPr>
                <w:rFonts w:ascii="Arial" w:hAnsi="Arial" w:cs="Arial"/>
                <w:sz w:val="24"/>
                <w:szCs w:val="24"/>
              </w:rPr>
              <w:t>Trotti- Navarro</w:t>
            </w:r>
          </w:p>
          <w:p w:rsidR="00803891" w:rsidRDefault="00803891" w:rsidP="00803891">
            <w:pPr>
              <w:ind w:right="-70"/>
              <w:rPr>
                <w:rFonts w:ascii="Arial" w:hAnsi="Arial" w:cs="Arial"/>
                <w:sz w:val="24"/>
                <w:szCs w:val="24"/>
              </w:rPr>
            </w:pPr>
            <w:r w:rsidRPr="0037409E">
              <w:rPr>
                <w:rFonts w:ascii="Arial" w:hAnsi="Arial" w:cs="Arial"/>
                <w:sz w:val="24"/>
                <w:szCs w:val="24"/>
              </w:rPr>
              <w:t>Viernes:</w:t>
            </w:r>
            <w:r>
              <w:rPr>
                <w:rFonts w:ascii="Arial" w:hAnsi="Arial" w:cs="Arial"/>
                <w:sz w:val="24"/>
                <w:szCs w:val="24"/>
              </w:rPr>
              <w:t xml:space="preserve"> </w:t>
            </w:r>
            <w:r w:rsidRPr="0037409E">
              <w:rPr>
                <w:rFonts w:ascii="Arial" w:hAnsi="Arial" w:cs="Arial"/>
                <w:sz w:val="24"/>
                <w:szCs w:val="24"/>
              </w:rPr>
              <w:t>Trotti – Sereno</w:t>
            </w:r>
          </w:p>
          <w:p w:rsidR="00803891" w:rsidRPr="0037409E" w:rsidRDefault="00803891" w:rsidP="00803891">
            <w:pPr>
              <w:rPr>
                <w:rFonts w:ascii="Arial" w:hAnsi="Arial" w:cs="Arial"/>
                <w:sz w:val="24"/>
                <w:szCs w:val="24"/>
              </w:rPr>
            </w:pPr>
            <w:r w:rsidRPr="0037409E">
              <w:rPr>
                <w:rFonts w:ascii="Arial" w:hAnsi="Arial" w:cs="Arial"/>
                <w:sz w:val="24"/>
                <w:szCs w:val="24"/>
              </w:rPr>
              <w:t>Viajes a campo:</w:t>
            </w:r>
          </w:p>
          <w:p w:rsidR="00803891" w:rsidRDefault="00803891" w:rsidP="00803891">
            <w:pPr>
              <w:rPr>
                <w:rFonts w:ascii="Arial" w:hAnsi="Arial" w:cs="Arial"/>
                <w:sz w:val="24"/>
                <w:szCs w:val="24"/>
              </w:rPr>
            </w:pPr>
            <w:r>
              <w:rPr>
                <w:rFonts w:ascii="Arial" w:hAnsi="Arial" w:cs="Arial"/>
                <w:sz w:val="24"/>
                <w:szCs w:val="24"/>
              </w:rPr>
              <w:t>Lunes</w:t>
            </w:r>
            <w:r w:rsidRPr="0037409E">
              <w:rPr>
                <w:rFonts w:ascii="Arial" w:hAnsi="Arial" w:cs="Arial"/>
                <w:sz w:val="24"/>
                <w:szCs w:val="24"/>
              </w:rPr>
              <w:t>: Navarro</w:t>
            </w:r>
          </w:p>
          <w:p w:rsidR="00803891" w:rsidRPr="0037409E" w:rsidRDefault="00803891" w:rsidP="00803891">
            <w:pPr>
              <w:ind w:right="-70"/>
              <w:rPr>
                <w:rFonts w:ascii="Arial" w:hAnsi="Arial" w:cs="Arial"/>
                <w:sz w:val="24"/>
                <w:szCs w:val="24"/>
              </w:rPr>
            </w:pPr>
            <w:r>
              <w:rPr>
                <w:rFonts w:ascii="Arial" w:hAnsi="Arial" w:cs="Arial"/>
                <w:sz w:val="24"/>
                <w:szCs w:val="24"/>
              </w:rPr>
              <w:t>Miércoles: Navarro</w:t>
            </w:r>
          </w:p>
          <w:p w:rsidR="00803891" w:rsidRDefault="00803891" w:rsidP="00803891">
            <w:pPr>
              <w:rPr>
                <w:rFonts w:ascii="Arial" w:hAnsi="Arial" w:cs="Arial"/>
                <w:sz w:val="24"/>
                <w:szCs w:val="24"/>
              </w:rPr>
            </w:pPr>
          </w:p>
          <w:p w:rsidR="00803891" w:rsidRDefault="00803891" w:rsidP="00803891">
            <w:pPr>
              <w:rPr>
                <w:rFonts w:ascii="Arial" w:hAnsi="Arial" w:cs="Arial"/>
                <w:sz w:val="24"/>
                <w:szCs w:val="24"/>
              </w:rPr>
            </w:pPr>
          </w:p>
          <w:p w:rsidR="00044765" w:rsidRPr="0037409E" w:rsidRDefault="00803891" w:rsidP="00803891">
            <w:pPr>
              <w:rPr>
                <w:rFonts w:ascii="Arial" w:hAnsi="Arial" w:cs="Arial"/>
                <w:sz w:val="24"/>
                <w:szCs w:val="24"/>
              </w:rPr>
            </w:pPr>
            <w:r w:rsidRPr="0037409E">
              <w:rPr>
                <w:rFonts w:ascii="Arial" w:hAnsi="Arial" w:cs="Arial"/>
                <w:sz w:val="24"/>
                <w:szCs w:val="24"/>
              </w:rPr>
              <w:t>Seminarios: Navarro – Trotti - Sereno</w:t>
            </w:r>
          </w:p>
        </w:tc>
      </w:tr>
      <w:tr w:rsidR="00044765" w:rsidRPr="00FE4814" w:rsidTr="003F3760">
        <w:trPr>
          <w:trHeight w:val="3642"/>
        </w:trPr>
        <w:tc>
          <w:tcPr>
            <w:tcW w:w="1440" w:type="dxa"/>
            <w:gridSpan w:val="2"/>
            <w:tcBorders>
              <w:top w:val="single" w:sz="4" w:space="0" w:color="auto"/>
              <w:left w:val="single" w:sz="4" w:space="0" w:color="auto"/>
              <w:bottom w:val="single" w:sz="4" w:space="0" w:color="auto"/>
              <w:right w:val="single" w:sz="4" w:space="0" w:color="auto"/>
            </w:tcBorders>
          </w:tcPr>
          <w:p w:rsidR="00044765" w:rsidRPr="0037409E" w:rsidRDefault="00044765" w:rsidP="00B23D4A">
            <w:pPr>
              <w:rPr>
                <w:rFonts w:ascii="Arial" w:hAnsi="Arial" w:cs="Arial"/>
                <w:sz w:val="24"/>
                <w:szCs w:val="24"/>
              </w:rPr>
            </w:pPr>
            <w:r>
              <w:rPr>
                <w:rFonts w:ascii="Arial" w:hAnsi="Arial" w:cs="Arial"/>
                <w:sz w:val="24"/>
                <w:szCs w:val="24"/>
              </w:rPr>
              <w:t>7</w:t>
            </w:r>
            <w:r w:rsidRPr="0037409E">
              <w:rPr>
                <w:rFonts w:ascii="Arial" w:hAnsi="Arial" w:cs="Arial"/>
                <w:sz w:val="24"/>
                <w:szCs w:val="24"/>
              </w:rPr>
              <w:t>º</w:t>
            </w:r>
            <w:r>
              <w:rPr>
                <w:rFonts w:ascii="Arial" w:hAnsi="Arial" w:cs="Arial"/>
                <w:sz w:val="24"/>
                <w:szCs w:val="24"/>
              </w:rPr>
              <w:t xml:space="preserve"> Sem.</w:t>
            </w:r>
            <w:r w:rsidRPr="0037409E">
              <w:rPr>
                <w:rFonts w:ascii="Arial" w:hAnsi="Arial" w:cs="Arial"/>
                <w:sz w:val="24"/>
                <w:szCs w:val="24"/>
              </w:rPr>
              <w:t xml:space="preserve"> (De lunes a lunes) Guardias</w:t>
            </w: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Pr="0037409E"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Pr="0037409E" w:rsidRDefault="00044765" w:rsidP="00B23D4A">
            <w:pPr>
              <w:rPr>
                <w:rFonts w:ascii="Arial" w:hAnsi="Arial" w:cs="Arial"/>
                <w:sz w:val="24"/>
                <w:szCs w:val="24"/>
              </w:rPr>
            </w:pPr>
            <w:r w:rsidRPr="0037409E">
              <w:rPr>
                <w:rFonts w:ascii="Arial" w:hAnsi="Arial" w:cs="Arial"/>
                <w:sz w:val="24"/>
                <w:szCs w:val="24"/>
              </w:rPr>
              <w:t xml:space="preserve">Seminario </w:t>
            </w:r>
            <w:r>
              <w:rPr>
                <w:rFonts w:ascii="Arial" w:hAnsi="Arial" w:cs="Arial"/>
                <w:sz w:val="24"/>
                <w:szCs w:val="24"/>
              </w:rPr>
              <w:t>3</w:t>
            </w:r>
            <w:r w:rsidRPr="0037409E">
              <w:rPr>
                <w:rFonts w:ascii="Arial" w:hAnsi="Arial" w:cs="Arial"/>
                <w:sz w:val="24"/>
                <w:szCs w:val="24"/>
              </w:rPr>
              <w:t xml:space="preserve"> hs</w:t>
            </w:r>
            <w:r>
              <w:rPr>
                <w:rFonts w:ascii="Arial" w:hAnsi="Arial" w:cs="Arial"/>
                <w:sz w:val="24"/>
                <w:szCs w:val="24"/>
              </w:rPr>
              <w:t xml:space="preserve"> </w:t>
            </w:r>
            <w:r w:rsidRPr="0037409E">
              <w:rPr>
                <w:rFonts w:ascii="Arial" w:hAnsi="Arial" w:cs="Arial"/>
                <w:sz w:val="24"/>
                <w:szCs w:val="24"/>
              </w:rPr>
              <w:t>todas las comisiones</w:t>
            </w:r>
          </w:p>
        </w:tc>
        <w:tc>
          <w:tcPr>
            <w:tcW w:w="3809" w:type="dxa"/>
            <w:gridSpan w:val="2"/>
            <w:tcBorders>
              <w:top w:val="single" w:sz="4" w:space="0" w:color="auto"/>
              <w:left w:val="single" w:sz="4" w:space="0" w:color="auto"/>
              <w:bottom w:val="single" w:sz="4" w:space="0" w:color="auto"/>
              <w:right w:val="single" w:sz="4" w:space="0" w:color="auto"/>
            </w:tcBorders>
          </w:tcPr>
          <w:p w:rsidR="00044765" w:rsidRPr="0037409E" w:rsidRDefault="00044765" w:rsidP="00B23D4A">
            <w:pPr>
              <w:rPr>
                <w:rFonts w:ascii="Arial" w:hAnsi="Arial" w:cs="Arial"/>
                <w:sz w:val="24"/>
                <w:szCs w:val="24"/>
              </w:rPr>
            </w:pPr>
            <w:r w:rsidRPr="0037409E">
              <w:rPr>
                <w:rFonts w:ascii="Arial" w:hAnsi="Arial" w:cs="Arial"/>
                <w:sz w:val="24"/>
                <w:szCs w:val="24"/>
              </w:rPr>
              <w:t>Practica hospitalaria: Com 1</w:t>
            </w:r>
          </w:p>
          <w:p w:rsidR="00044765" w:rsidRPr="0037409E"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p>
          <w:p w:rsidR="00044765" w:rsidRDefault="00044765" w:rsidP="00B23D4A">
            <w:pPr>
              <w:rPr>
                <w:rFonts w:ascii="Arial" w:hAnsi="Arial" w:cs="Arial"/>
                <w:sz w:val="24"/>
                <w:szCs w:val="24"/>
              </w:rPr>
            </w:pPr>
            <w:r>
              <w:rPr>
                <w:rFonts w:ascii="Arial" w:hAnsi="Arial" w:cs="Arial"/>
                <w:sz w:val="24"/>
                <w:szCs w:val="24"/>
              </w:rPr>
              <w:t>Comisión 2</w:t>
            </w:r>
          </w:p>
          <w:p w:rsidR="00044765" w:rsidRDefault="00044765" w:rsidP="00B23D4A">
            <w:pPr>
              <w:rPr>
                <w:rFonts w:ascii="Arial" w:hAnsi="Arial" w:cs="Arial"/>
                <w:sz w:val="24"/>
                <w:szCs w:val="24"/>
              </w:rPr>
            </w:pPr>
            <w:r>
              <w:rPr>
                <w:rFonts w:ascii="Arial" w:hAnsi="Arial" w:cs="Arial"/>
                <w:sz w:val="24"/>
                <w:szCs w:val="24"/>
              </w:rPr>
              <w:t>Comisión 3</w:t>
            </w:r>
          </w:p>
          <w:p w:rsidR="00044765" w:rsidRPr="0037409E" w:rsidRDefault="00044765" w:rsidP="00B23D4A">
            <w:pPr>
              <w:rPr>
                <w:rFonts w:ascii="Arial" w:hAnsi="Arial" w:cs="Arial"/>
                <w:sz w:val="24"/>
                <w:szCs w:val="24"/>
              </w:rPr>
            </w:pPr>
            <w:r w:rsidRPr="0037409E">
              <w:rPr>
                <w:rFonts w:ascii="Arial" w:hAnsi="Arial" w:cs="Arial"/>
                <w:sz w:val="24"/>
                <w:szCs w:val="24"/>
              </w:rPr>
              <w:t>Casos vistos a campo</w:t>
            </w:r>
            <w:r>
              <w:rPr>
                <w:rFonts w:ascii="Arial" w:hAnsi="Arial" w:cs="Arial"/>
                <w:sz w:val="24"/>
                <w:szCs w:val="24"/>
              </w:rPr>
              <w:t xml:space="preserve"> y/u hospital</w:t>
            </w:r>
          </w:p>
        </w:tc>
        <w:tc>
          <w:tcPr>
            <w:tcW w:w="1080" w:type="dxa"/>
            <w:tcBorders>
              <w:top w:val="single" w:sz="4" w:space="0" w:color="auto"/>
              <w:left w:val="single" w:sz="4" w:space="0" w:color="auto"/>
              <w:bottom w:val="single" w:sz="4" w:space="0" w:color="auto"/>
              <w:right w:val="single" w:sz="4" w:space="0" w:color="auto"/>
            </w:tcBorders>
          </w:tcPr>
          <w:p w:rsidR="00044765" w:rsidRPr="0037409E" w:rsidRDefault="00044765" w:rsidP="00B23D4A">
            <w:pPr>
              <w:ind w:right="-70"/>
              <w:jc w:val="both"/>
              <w:rPr>
                <w:rFonts w:ascii="Arial" w:hAnsi="Arial" w:cs="Arial"/>
                <w:sz w:val="24"/>
                <w:szCs w:val="24"/>
              </w:rPr>
            </w:pPr>
            <w:r>
              <w:rPr>
                <w:rFonts w:ascii="Arial" w:hAnsi="Arial" w:cs="Arial"/>
                <w:sz w:val="24"/>
                <w:szCs w:val="24"/>
              </w:rPr>
              <w:t>Prá</w:t>
            </w:r>
            <w:r w:rsidRPr="0037409E">
              <w:rPr>
                <w:rFonts w:ascii="Arial" w:hAnsi="Arial" w:cs="Arial"/>
                <w:sz w:val="24"/>
                <w:szCs w:val="24"/>
              </w:rPr>
              <w:t>ctica</w:t>
            </w: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Default="00044765" w:rsidP="00B23D4A">
            <w:pPr>
              <w:ind w:right="-70"/>
              <w:jc w:val="both"/>
              <w:rPr>
                <w:rFonts w:ascii="Arial" w:hAnsi="Arial" w:cs="Arial"/>
                <w:sz w:val="24"/>
                <w:szCs w:val="24"/>
              </w:rPr>
            </w:pPr>
          </w:p>
          <w:p w:rsidR="00044765" w:rsidRPr="0037409E" w:rsidRDefault="00044765" w:rsidP="00B23D4A">
            <w:pPr>
              <w:ind w:right="-70"/>
              <w:jc w:val="both"/>
              <w:rPr>
                <w:rFonts w:ascii="Arial" w:hAnsi="Arial" w:cs="Arial"/>
                <w:sz w:val="24"/>
                <w:szCs w:val="24"/>
              </w:rPr>
            </w:pPr>
            <w:r w:rsidRPr="0037409E">
              <w:rPr>
                <w:rFonts w:ascii="Arial" w:hAnsi="Arial" w:cs="Arial"/>
                <w:sz w:val="24"/>
                <w:szCs w:val="24"/>
              </w:rPr>
              <w:t>Áulica</w:t>
            </w:r>
          </w:p>
        </w:tc>
        <w:tc>
          <w:tcPr>
            <w:tcW w:w="2880" w:type="dxa"/>
            <w:gridSpan w:val="2"/>
            <w:tcBorders>
              <w:top w:val="single" w:sz="4" w:space="0" w:color="auto"/>
              <w:left w:val="single" w:sz="4" w:space="0" w:color="auto"/>
              <w:bottom w:val="single" w:sz="4" w:space="0" w:color="auto"/>
              <w:right w:val="single" w:sz="4" w:space="0" w:color="auto"/>
            </w:tcBorders>
          </w:tcPr>
          <w:p w:rsidR="00803891" w:rsidRPr="0037409E" w:rsidRDefault="00803891" w:rsidP="00803891">
            <w:pPr>
              <w:ind w:right="-70"/>
              <w:rPr>
                <w:rFonts w:ascii="Arial" w:hAnsi="Arial" w:cs="Arial"/>
                <w:sz w:val="24"/>
                <w:szCs w:val="24"/>
              </w:rPr>
            </w:pPr>
            <w:r w:rsidRPr="0037409E">
              <w:rPr>
                <w:rFonts w:ascii="Arial" w:hAnsi="Arial" w:cs="Arial"/>
                <w:sz w:val="24"/>
                <w:szCs w:val="24"/>
              </w:rPr>
              <w:t>Guardias Hospitalarias</w:t>
            </w:r>
          </w:p>
          <w:p w:rsidR="00803891" w:rsidRPr="0037409E" w:rsidRDefault="00803891" w:rsidP="00803891">
            <w:pPr>
              <w:ind w:right="-70"/>
              <w:rPr>
                <w:rFonts w:ascii="Arial" w:hAnsi="Arial" w:cs="Arial"/>
                <w:sz w:val="24"/>
                <w:szCs w:val="24"/>
              </w:rPr>
            </w:pPr>
            <w:r w:rsidRPr="0037409E">
              <w:rPr>
                <w:rFonts w:ascii="Arial" w:hAnsi="Arial" w:cs="Arial"/>
                <w:sz w:val="24"/>
                <w:szCs w:val="24"/>
              </w:rPr>
              <w:t>Lunes: Navarro-Sereno- Trotti</w:t>
            </w:r>
          </w:p>
          <w:p w:rsidR="00803891" w:rsidRPr="0037409E" w:rsidRDefault="00803891" w:rsidP="00803891">
            <w:pPr>
              <w:ind w:right="-70"/>
              <w:rPr>
                <w:rFonts w:ascii="Arial" w:hAnsi="Arial" w:cs="Arial"/>
                <w:sz w:val="24"/>
                <w:szCs w:val="24"/>
              </w:rPr>
            </w:pPr>
            <w:r w:rsidRPr="0037409E">
              <w:rPr>
                <w:rFonts w:ascii="Arial" w:hAnsi="Arial" w:cs="Arial"/>
                <w:sz w:val="24"/>
                <w:szCs w:val="24"/>
              </w:rPr>
              <w:t>Martes: Trotti-Navarro</w:t>
            </w:r>
          </w:p>
          <w:p w:rsidR="00803891" w:rsidRPr="0037409E" w:rsidRDefault="00803891" w:rsidP="00803891">
            <w:pPr>
              <w:ind w:right="-70"/>
              <w:rPr>
                <w:rFonts w:ascii="Arial" w:hAnsi="Arial" w:cs="Arial"/>
                <w:sz w:val="24"/>
                <w:szCs w:val="24"/>
              </w:rPr>
            </w:pPr>
            <w:r w:rsidRPr="0037409E">
              <w:rPr>
                <w:rFonts w:ascii="Arial" w:hAnsi="Arial" w:cs="Arial"/>
                <w:sz w:val="24"/>
                <w:szCs w:val="24"/>
              </w:rPr>
              <w:t>Miércoles: Sereno-</w:t>
            </w:r>
            <w:r>
              <w:rPr>
                <w:rFonts w:ascii="Arial" w:hAnsi="Arial" w:cs="Arial"/>
                <w:sz w:val="24"/>
                <w:szCs w:val="24"/>
              </w:rPr>
              <w:t>Iraci</w:t>
            </w:r>
          </w:p>
          <w:p w:rsidR="00803891" w:rsidRPr="0037409E" w:rsidRDefault="00803891" w:rsidP="00803891">
            <w:pPr>
              <w:ind w:right="-70"/>
              <w:rPr>
                <w:rFonts w:ascii="Arial" w:hAnsi="Arial" w:cs="Arial"/>
                <w:sz w:val="24"/>
                <w:szCs w:val="24"/>
              </w:rPr>
            </w:pPr>
            <w:r w:rsidRPr="0037409E">
              <w:rPr>
                <w:rFonts w:ascii="Arial" w:hAnsi="Arial" w:cs="Arial"/>
                <w:sz w:val="24"/>
                <w:szCs w:val="24"/>
              </w:rPr>
              <w:t>Jueves:</w:t>
            </w:r>
            <w:r>
              <w:rPr>
                <w:rFonts w:ascii="Arial" w:hAnsi="Arial" w:cs="Arial"/>
                <w:sz w:val="24"/>
                <w:szCs w:val="24"/>
              </w:rPr>
              <w:t xml:space="preserve"> </w:t>
            </w:r>
            <w:r w:rsidRPr="0037409E">
              <w:rPr>
                <w:rFonts w:ascii="Arial" w:hAnsi="Arial" w:cs="Arial"/>
                <w:sz w:val="24"/>
                <w:szCs w:val="24"/>
              </w:rPr>
              <w:t>Trotti- Navarro</w:t>
            </w:r>
          </w:p>
          <w:p w:rsidR="00803891" w:rsidRDefault="00803891" w:rsidP="00803891">
            <w:pPr>
              <w:ind w:right="-70"/>
              <w:rPr>
                <w:rFonts w:ascii="Arial" w:hAnsi="Arial" w:cs="Arial"/>
                <w:sz w:val="24"/>
                <w:szCs w:val="24"/>
              </w:rPr>
            </w:pPr>
            <w:r w:rsidRPr="0037409E">
              <w:rPr>
                <w:rFonts w:ascii="Arial" w:hAnsi="Arial" w:cs="Arial"/>
                <w:sz w:val="24"/>
                <w:szCs w:val="24"/>
              </w:rPr>
              <w:t>Viernes:</w:t>
            </w:r>
            <w:r>
              <w:rPr>
                <w:rFonts w:ascii="Arial" w:hAnsi="Arial" w:cs="Arial"/>
                <w:sz w:val="24"/>
                <w:szCs w:val="24"/>
              </w:rPr>
              <w:t xml:space="preserve"> </w:t>
            </w:r>
            <w:r w:rsidRPr="0037409E">
              <w:rPr>
                <w:rFonts w:ascii="Arial" w:hAnsi="Arial" w:cs="Arial"/>
                <w:sz w:val="24"/>
                <w:szCs w:val="24"/>
              </w:rPr>
              <w:t>Trotti – Sereno</w:t>
            </w:r>
          </w:p>
          <w:p w:rsidR="00803891" w:rsidRPr="0037409E" w:rsidRDefault="00803891" w:rsidP="00803891">
            <w:pPr>
              <w:rPr>
                <w:rFonts w:ascii="Arial" w:hAnsi="Arial" w:cs="Arial"/>
                <w:sz w:val="24"/>
                <w:szCs w:val="24"/>
              </w:rPr>
            </w:pPr>
            <w:r w:rsidRPr="0037409E">
              <w:rPr>
                <w:rFonts w:ascii="Arial" w:hAnsi="Arial" w:cs="Arial"/>
                <w:sz w:val="24"/>
                <w:szCs w:val="24"/>
              </w:rPr>
              <w:t>Viajes a campo:</w:t>
            </w:r>
          </w:p>
          <w:p w:rsidR="00803891" w:rsidRDefault="00803891" w:rsidP="00803891">
            <w:pPr>
              <w:rPr>
                <w:rFonts w:ascii="Arial" w:hAnsi="Arial" w:cs="Arial"/>
                <w:sz w:val="24"/>
                <w:szCs w:val="24"/>
              </w:rPr>
            </w:pPr>
            <w:r>
              <w:rPr>
                <w:rFonts w:ascii="Arial" w:hAnsi="Arial" w:cs="Arial"/>
                <w:sz w:val="24"/>
                <w:szCs w:val="24"/>
              </w:rPr>
              <w:t>Lunes</w:t>
            </w:r>
            <w:r w:rsidRPr="0037409E">
              <w:rPr>
                <w:rFonts w:ascii="Arial" w:hAnsi="Arial" w:cs="Arial"/>
                <w:sz w:val="24"/>
                <w:szCs w:val="24"/>
              </w:rPr>
              <w:t>: Navarro</w:t>
            </w:r>
          </w:p>
          <w:p w:rsidR="00803891" w:rsidRPr="0037409E" w:rsidRDefault="00803891" w:rsidP="00803891">
            <w:pPr>
              <w:ind w:right="-70"/>
              <w:rPr>
                <w:rFonts w:ascii="Arial" w:hAnsi="Arial" w:cs="Arial"/>
                <w:sz w:val="24"/>
                <w:szCs w:val="24"/>
              </w:rPr>
            </w:pPr>
            <w:r>
              <w:rPr>
                <w:rFonts w:ascii="Arial" w:hAnsi="Arial" w:cs="Arial"/>
                <w:sz w:val="24"/>
                <w:szCs w:val="24"/>
              </w:rPr>
              <w:t>Miércoles: Navarro</w:t>
            </w:r>
          </w:p>
          <w:p w:rsidR="00044765" w:rsidRPr="0037409E" w:rsidRDefault="00803891" w:rsidP="00803891">
            <w:pPr>
              <w:ind w:right="-70"/>
              <w:rPr>
                <w:rFonts w:ascii="Arial" w:hAnsi="Arial" w:cs="Arial"/>
                <w:sz w:val="24"/>
                <w:szCs w:val="24"/>
              </w:rPr>
            </w:pPr>
            <w:r w:rsidRPr="0037409E">
              <w:rPr>
                <w:rFonts w:ascii="Arial" w:hAnsi="Arial" w:cs="Arial"/>
                <w:sz w:val="24"/>
                <w:szCs w:val="24"/>
              </w:rPr>
              <w:t>Seminarios: Navarro – Trotti - Sereno</w:t>
            </w:r>
          </w:p>
        </w:tc>
      </w:tr>
      <w:tr w:rsidR="003F3760" w:rsidRPr="00FE4814" w:rsidTr="003F37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89" w:type="dxa"/>
        </w:trPr>
        <w:tc>
          <w:tcPr>
            <w:tcW w:w="7020" w:type="dxa"/>
            <w:gridSpan w:val="6"/>
            <w:tcBorders>
              <w:top w:val="single" w:sz="6" w:space="0" w:color="auto"/>
              <w:left w:val="single" w:sz="6" w:space="0" w:color="auto"/>
              <w:bottom w:val="single" w:sz="6" w:space="0" w:color="auto"/>
              <w:right w:val="single" w:sz="6" w:space="0" w:color="auto"/>
            </w:tcBorders>
          </w:tcPr>
          <w:p w:rsidR="003F3760" w:rsidRPr="00FE4814" w:rsidRDefault="003F3760" w:rsidP="00AB4A04">
            <w:pPr>
              <w:spacing w:line="480" w:lineRule="auto"/>
              <w:jc w:val="both"/>
              <w:rPr>
                <w:rFonts w:ascii="Garamond" w:hAnsi="Garamond"/>
                <w:b/>
                <w:sz w:val="22"/>
              </w:rPr>
            </w:pPr>
            <w:r w:rsidRPr="00FE4814">
              <w:rPr>
                <w:rFonts w:ascii="Garamond" w:hAnsi="Garamond"/>
                <w:b/>
                <w:sz w:val="22"/>
              </w:rPr>
              <w:t>ELEVACIÓN Y APROBACIÓN DE ESTE PROGRAMA</w:t>
            </w:r>
          </w:p>
        </w:tc>
      </w:tr>
      <w:tr w:rsidR="003F3760" w:rsidRPr="00FE4814" w:rsidTr="003F37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89" w:type="dxa"/>
        </w:trPr>
        <w:tc>
          <w:tcPr>
            <w:tcW w:w="1134" w:type="dxa"/>
            <w:tcBorders>
              <w:top w:val="single" w:sz="6" w:space="0" w:color="auto"/>
              <w:left w:val="single" w:sz="6" w:space="0" w:color="auto"/>
              <w:bottom w:val="single" w:sz="6" w:space="0" w:color="auto"/>
              <w:right w:val="single" w:sz="6" w:space="0" w:color="auto"/>
            </w:tcBorders>
          </w:tcPr>
          <w:p w:rsidR="003F3760" w:rsidRPr="00FE4814" w:rsidRDefault="003F3760" w:rsidP="00AB4A04">
            <w:pPr>
              <w:jc w:val="both"/>
              <w:rPr>
                <w:rFonts w:ascii="Garamond" w:hAnsi="Garamond"/>
                <w:b/>
                <w:sz w:val="22"/>
              </w:rPr>
            </w:pPr>
          </w:p>
        </w:tc>
        <w:tc>
          <w:tcPr>
            <w:tcW w:w="2859" w:type="dxa"/>
            <w:gridSpan w:val="2"/>
            <w:tcBorders>
              <w:top w:val="single" w:sz="6" w:space="0" w:color="auto"/>
              <w:left w:val="single" w:sz="6" w:space="0" w:color="auto"/>
              <w:bottom w:val="single" w:sz="6" w:space="0" w:color="auto"/>
              <w:right w:val="single" w:sz="6" w:space="0" w:color="auto"/>
            </w:tcBorders>
          </w:tcPr>
          <w:p w:rsidR="003F3760" w:rsidRPr="00FE4814" w:rsidRDefault="003F3760" w:rsidP="00AB4A04">
            <w:pPr>
              <w:jc w:val="both"/>
              <w:rPr>
                <w:rFonts w:ascii="Garamond" w:hAnsi="Garamond"/>
                <w:b/>
                <w:sz w:val="22"/>
              </w:rPr>
            </w:pPr>
            <w:r w:rsidRPr="00FE4814">
              <w:rPr>
                <w:rFonts w:ascii="Garamond" w:hAnsi="Garamond"/>
                <w:b/>
                <w:sz w:val="22"/>
              </w:rPr>
              <w:t>Profesor Responsable</w:t>
            </w:r>
          </w:p>
        </w:tc>
        <w:tc>
          <w:tcPr>
            <w:tcW w:w="3027" w:type="dxa"/>
            <w:gridSpan w:val="3"/>
            <w:tcBorders>
              <w:top w:val="single" w:sz="6" w:space="0" w:color="auto"/>
              <w:left w:val="single" w:sz="6" w:space="0" w:color="auto"/>
              <w:bottom w:val="single" w:sz="6" w:space="0" w:color="auto"/>
              <w:right w:val="single" w:sz="6" w:space="0" w:color="auto"/>
            </w:tcBorders>
          </w:tcPr>
          <w:p w:rsidR="003F3760" w:rsidRPr="00FE4814" w:rsidRDefault="003F3760" w:rsidP="00AB4A04">
            <w:pPr>
              <w:rPr>
                <w:rFonts w:ascii="Garamond" w:hAnsi="Garamond"/>
                <w:b/>
                <w:sz w:val="22"/>
              </w:rPr>
            </w:pPr>
            <w:r w:rsidRPr="00FE4814">
              <w:rPr>
                <w:rFonts w:ascii="Garamond" w:hAnsi="Garamond"/>
                <w:b/>
                <w:sz w:val="22"/>
              </w:rPr>
              <w:t>Aprobación del Departamento</w:t>
            </w:r>
          </w:p>
        </w:tc>
      </w:tr>
      <w:tr w:rsidR="003F3760" w:rsidRPr="00FE4814" w:rsidTr="003F37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89" w:type="dxa"/>
        </w:trPr>
        <w:tc>
          <w:tcPr>
            <w:tcW w:w="1134" w:type="dxa"/>
            <w:tcBorders>
              <w:top w:val="single" w:sz="6" w:space="0" w:color="auto"/>
              <w:left w:val="single" w:sz="6" w:space="0" w:color="auto"/>
              <w:bottom w:val="single" w:sz="6" w:space="0" w:color="auto"/>
              <w:right w:val="single" w:sz="6" w:space="0" w:color="auto"/>
            </w:tcBorders>
          </w:tcPr>
          <w:p w:rsidR="003F3760" w:rsidRPr="00FE4814" w:rsidRDefault="003F3760" w:rsidP="00AB4A04">
            <w:pPr>
              <w:jc w:val="both"/>
              <w:rPr>
                <w:rFonts w:ascii="Garamond" w:hAnsi="Garamond"/>
                <w:sz w:val="22"/>
              </w:rPr>
            </w:pPr>
            <w:r w:rsidRPr="00FE4814">
              <w:rPr>
                <w:rFonts w:ascii="Garamond" w:hAnsi="Garamond"/>
                <w:sz w:val="22"/>
              </w:rPr>
              <w:t>Firma</w:t>
            </w:r>
          </w:p>
        </w:tc>
        <w:tc>
          <w:tcPr>
            <w:tcW w:w="2859" w:type="dxa"/>
            <w:gridSpan w:val="2"/>
            <w:tcBorders>
              <w:top w:val="single" w:sz="6" w:space="0" w:color="auto"/>
              <w:left w:val="single" w:sz="6" w:space="0" w:color="auto"/>
              <w:bottom w:val="single" w:sz="6" w:space="0" w:color="auto"/>
              <w:right w:val="single" w:sz="6" w:space="0" w:color="auto"/>
            </w:tcBorders>
          </w:tcPr>
          <w:p w:rsidR="003F3760" w:rsidRPr="00FE4814" w:rsidRDefault="003F3760" w:rsidP="00AB4A04">
            <w:pPr>
              <w:jc w:val="both"/>
              <w:rPr>
                <w:rFonts w:ascii="Garamond" w:hAnsi="Garamond"/>
                <w:sz w:val="22"/>
              </w:rPr>
            </w:pPr>
          </w:p>
        </w:tc>
        <w:tc>
          <w:tcPr>
            <w:tcW w:w="3027" w:type="dxa"/>
            <w:gridSpan w:val="3"/>
            <w:tcBorders>
              <w:top w:val="single" w:sz="6" w:space="0" w:color="auto"/>
              <w:left w:val="single" w:sz="6" w:space="0" w:color="auto"/>
              <w:bottom w:val="single" w:sz="6" w:space="0" w:color="auto"/>
              <w:right w:val="single" w:sz="6" w:space="0" w:color="auto"/>
            </w:tcBorders>
          </w:tcPr>
          <w:p w:rsidR="003F3760" w:rsidRPr="00FE4814" w:rsidRDefault="003F3760" w:rsidP="00AB4A04">
            <w:pPr>
              <w:jc w:val="both"/>
              <w:rPr>
                <w:rFonts w:ascii="Garamond" w:hAnsi="Garamond"/>
                <w:sz w:val="22"/>
              </w:rPr>
            </w:pPr>
          </w:p>
        </w:tc>
      </w:tr>
      <w:tr w:rsidR="003F3760" w:rsidRPr="00FE4814" w:rsidTr="003F37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89" w:type="dxa"/>
        </w:trPr>
        <w:tc>
          <w:tcPr>
            <w:tcW w:w="1134" w:type="dxa"/>
            <w:tcBorders>
              <w:top w:val="single" w:sz="6" w:space="0" w:color="auto"/>
              <w:left w:val="single" w:sz="6" w:space="0" w:color="auto"/>
              <w:bottom w:val="single" w:sz="6" w:space="0" w:color="auto"/>
              <w:right w:val="single" w:sz="6" w:space="0" w:color="auto"/>
            </w:tcBorders>
          </w:tcPr>
          <w:p w:rsidR="003F3760" w:rsidRPr="00FE4814" w:rsidRDefault="003F3760" w:rsidP="00AB4A04">
            <w:pPr>
              <w:jc w:val="both"/>
              <w:rPr>
                <w:rFonts w:ascii="Garamond" w:hAnsi="Garamond"/>
                <w:sz w:val="22"/>
              </w:rPr>
            </w:pPr>
            <w:r w:rsidRPr="00FE4814">
              <w:rPr>
                <w:rFonts w:ascii="Garamond" w:hAnsi="Garamond"/>
                <w:sz w:val="22"/>
              </w:rPr>
              <w:t>Aclaración</w:t>
            </w:r>
          </w:p>
        </w:tc>
        <w:tc>
          <w:tcPr>
            <w:tcW w:w="2859" w:type="dxa"/>
            <w:gridSpan w:val="2"/>
            <w:tcBorders>
              <w:top w:val="single" w:sz="6" w:space="0" w:color="auto"/>
              <w:left w:val="single" w:sz="6" w:space="0" w:color="auto"/>
              <w:bottom w:val="single" w:sz="6" w:space="0" w:color="auto"/>
              <w:right w:val="single" w:sz="6" w:space="0" w:color="auto"/>
            </w:tcBorders>
          </w:tcPr>
          <w:p w:rsidR="003F3760" w:rsidRPr="00FE4814" w:rsidRDefault="003F3760" w:rsidP="00AB4A04">
            <w:pPr>
              <w:jc w:val="both"/>
              <w:rPr>
                <w:rFonts w:ascii="Garamond" w:hAnsi="Garamond"/>
                <w:sz w:val="22"/>
              </w:rPr>
            </w:pPr>
          </w:p>
        </w:tc>
        <w:tc>
          <w:tcPr>
            <w:tcW w:w="3027" w:type="dxa"/>
            <w:gridSpan w:val="3"/>
            <w:tcBorders>
              <w:top w:val="single" w:sz="6" w:space="0" w:color="auto"/>
              <w:left w:val="single" w:sz="6" w:space="0" w:color="auto"/>
              <w:bottom w:val="single" w:sz="6" w:space="0" w:color="auto"/>
              <w:right w:val="single" w:sz="6" w:space="0" w:color="auto"/>
            </w:tcBorders>
          </w:tcPr>
          <w:p w:rsidR="003F3760" w:rsidRPr="00FE4814" w:rsidRDefault="003F3760" w:rsidP="00AB4A04">
            <w:pPr>
              <w:jc w:val="both"/>
              <w:rPr>
                <w:rFonts w:ascii="Garamond" w:hAnsi="Garamond"/>
                <w:sz w:val="22"/>
              </w:rPr>
            </w:pPr>
          </w:p>
        </w:tc>
      </w:tr>
      <w:tr w:rsidR="003F3760" w:rsidRPr="00FE4814" w:rsidTr="003F37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89" w:type="dxa"/>
        </w:trPr>
        <w:tc>
          <w:tcPr>
            <w:tcW w:w="1134" w:type="dxa"/>
            <w:tcBorders>
              <w:top w:val="single" w:sz="6" w:space="0" w:color="auto"/>
              <w:left w:val="single" w:sz="6" w:space="0" w:color="auto"/>
              <w:bottom w:val="single" w:sz="6" w:space="0" w:color="auto"/>
              <w:right w:val="single" w:sz="6" w:space="0" w:color="auto"/>
            </w:tcBorders>
          </w:tcPr>
          <w:p w:rsidR="003F3760" w:rsidRPr="00FE4814" w:rsidRDefault="003F3760" w:rsidP="00AB4A04">
            <w:pPr>
              <w:jc w:val="both"/>
              <w:rPr>
                <w:rFonts w:ascii="Garamond" w:hAnsi="Garamond"/>
                <w:sz w:val="22"/>
              </w:rPr>
            </w:pPr>
            <w:r w:rsidRPr="00FE4814">
              <w:rPr>
                <w:rFonts w:ascii="Garamond" w:hAnsi="Garamond"/>
                <w:sz w:val="22"/>
              </w:rPr>
              <w:t>Fecha</w:t>
            </w:r>
          </w:p>
        </w:tc>
        <w:tc>
          <w:tcPr>
            <w:tcW w:w="2859" w:type="dxa"/>
            <w:gridSpan w:val="2"/>
            <w:tcBorders>
              <w:top w:val="single" w:sz="6" w:space="0" w:color="auto"/>
              <w:left w:val="single" w:sz="6" w:space="0" w:color="auto"/>
              <w:bottom w:val="single" w:sz="6" w:space="0" w:color="auto"/>
              <w:right w:val="single" w:sz="6" w:space="0" w:color="auto"/>
            </w:tcBorders>
          </w:tcPr>
          <w:p w:rsidR="003F3760" w:rsidRPr="00FE4814" w:rsidRDefault="003F3760" w:rsidP="00AB4A04">
            <w:pPr>
              <w:jc w:val="both"/>
              <w:rPr>
                <w:rFonts w:ascii="Garamond" w:hAnsi="Garamond"/>
                <w:sz w:val="22"/>
              </w:rPr>
            </w:pPr>
          </w:p>
        </w:tc>
        <w:tc>
          <w:tcPr>
            <w:tcW w:w="3027" w:type="dxa"/>
            <w:gridSpan w:val="3"/>
            <w:tcBorders>
              <w:top w:val="single" w:sz="6" w:space="0" w:color="auto"/>
              <w:left w:val="single" w:sz="6" w:space="0" w:color="auto"/>
              <w:bottom w:val="single" w:sz="6" w:space="0" w:color="auto"/>
              <w:right w:val="single" w:sz="6" w:space="0" w:color="auto"/>
            </w:tcBorders>
          </w:tcPr>
          <w:p w:rsidR="003F3760" w:rsidRPr="00FE4814" w:rsidRDefault="003F3760" w:rsidP="00AB4A04">
            <w:pPr>
              <w:jc w:val="both"/>
              <w:rPr>
                <w:rFonts w:ascii="Garamond" w:hAnsi="Garamond"/>
                <w:sz w:val="22"/>
              </w:rPr>
            </w:pPr>
          </w:p>
        </w:tc>
      </w:tr>
    </w:tbl>
    <w:p w:rsidR="008B2942" w:rsidRPr="00FE4814" w:rsidRDefault="008B2942" w:rsidP="008B2942">
      <w:pPr>
        <w:jc w:val="both"/>
        <w:rPr>
          <w:rFonts w:ascii="Garamond" w:hAnsi="Garamond"/>
          <w:sz w:val="22"/>
        </w:rPr>
      </w:pPr>
    </w:p>
    <w:p w:rsidR="008B2942" w:rsidRPr="00FE4814" w:rsidRDefault="008B2942" w:rsidP="008B2942">
      <w:pPr>
        <w:jc w:val="both"/>
        <w:rPr>
          <w:rFonts w:ascii="Garamond" w:hAnsi="Garamond"/>
          <w:sz w:val="22"/>
        </w:rPr>
      </w:pPr>
    </w:p>
    <w:p w:rsidR="008B2942" w:rsidRPr="00FE4814" w:rsidRDefault="008B2942" w:rsidP="008B2942">
      <w:pPr>
        <w:spacing w:line="360" w:lineRule="auto"/>
        <w:jc w:val="both"/>
        <w:rPr>
          <w:rFonts w:ascii="Garamond" w:hAnsi="Garamond"/>
          <w:sz w:val="22"/>
        </w:rPr>
      </w:pPr>
      <w:r w:rsidRPr="00FE4814">
        <w:rPr>
          <w:rFonts w:ascii="Garamond" w:hAnsi="Garamond"/>
          <w:sz w:val="22"/>
        </w:rPr>
        <w:t xml:space="preserve">-----Por la presente se </w:t>
      </w:r>
      <w:r w:rsidRPr="00FE4814">
        <w:rPr>
          <w:rFonts w:ascii="Garamond" w:hAnsi="Garamond"/>
          <w:b/>
          <w:sz w:val="22"/>
        </w:rPr>
        <w:t>CERTIFICA</w:t>
      </w:r>
      <w:r w:rsidRPr="00FE4814">
        <w:rPr>
          <w:rFonts w:ascii="Garamond" w:hAnsi="Garamond"/>
          <w:sz w:val="22"/>
        </w:rPr>
        <w:t xml:space="preserve"> que .........................................................................................</w:t>
      </w:r>
    </w:p>
    <w:p w:rsidR="008B2942" w:rsidRPr="00FE4814" w:rsidRDefault="008B2942" w:rsidP="008B2942">
      <w:pPr>
        <w:spacing w:line="360" w:lineRule="auto"/>
        <w:jc w:val="both"/>
        <w:rPr>
          <w:rFonts w:ascii="Garamond" w:hAnsi="Garamond"/>
          <w:sz w:val="22"/>
        </w:rPr>
      </w:pPr>
      <w:r w:rsidRPr="00FE4814">
        <w:rPr>
          <w:rFonts w:ascii="Garamond" w:hAnsi="Garamond"/>
          <w:sz w:val="22"/>
        </w:rPr>
        <w:lastRenderedPageBreak/>
        <w:t>D.N.I./L.C./L.E. Nº...........................................................................................................................</w:t>
      </w:r>
    </w:p>
    <w:p w:rsidR="008B2942" w:rsidRPr="00FE4814" w:rsidRDefault="008B2942" w:rsidP="008B2942">
      <w:pPr>
        <w:spacing w:line="360" w:lineRule="auto"/>
        <w:jc w:val="both"/>
        <w:rPr>
          <w:rFonts w:ascii="Garamond" w:hAnsi="Garamond"/>
          <w:sz w:val="22"/>
        </w:rPr>
      </w:pPr>
      <w:r w:rsidRPr="00FE4814">
        <w:rPr>
          <w:rFonts w:ascii="Garamond" w:hAnsi="Garamond"/>
          <w:sz w:val="22"/>
        </w:rPr>
        <w:t>ha cursad</w:t>
      </w:r>
      <w:r w:rsidR="0015381A" w:rsidRPr="00FE4814">
        <w:rPr>
          <w:rFonts w:ascii="Garamond" w:hAnsi="Garamond"/>
          <w:sz w:val="22"/>
        </w:rPr>
        <w:t xml:space="preserve">o y aprobado la asignatura  </w:t>
      </w:r>
      <w:r w:rsidR="00247312">
        <w:rPr>
          <w:rFonts w:ascii="Garamond" w:hAnsi="Garamond"/>
          <w:sz w:val="22"/>
        </w:rPr>
        <w:t>………………..</w:t>
      </w:r>
      <w:r w:rsidRPr="00FE4814">
        <w:rPr>
          <w:rFonts w:ascii="Garamond" w:hAnsi="Garamond"/>
          <w:sz w:val="22"/>
        </w:rPr>
        <w:t>por este Programa de Estudios</w:t>
      </w:r>
      <w:r w:rsidR="009C2CDD" w:rsidRPr="00FE4814">
        <w:rPr>
          <w:rFonts w:ascii="Garamond" w:hAnsi="Garamond"/>
          <w:sz w:val="22"/>
        </w:rPr>
        <w:t>.</w:t>
      </w:r>
    </w:p>
    <w:p w:rsidR="008B2942" w:rsidRPr="00FE4814" w:rsidRDefault="008B2942" w:rsidP="008B2942">
      <w:pPr>
        <w:spacing w:line="360" w:lineRule="auto"/>
        <w:jc w:val="both"/>
        <w:rPr>
          <w:rFonts w:ascii="Garamond" w:hAnsi="Garamond"/>
          <w:sz w:val="22"/>
        </w:rPr>
      </w:pPr>
      <w:r w:rsidRPr="00FE4814">
        <w:rPr>
          <w:rFonts w:ascii="Garamond" w:hAnsi="Garamond"/>
          <w:sz w:val="22"/>
        </w:rPr>
        <w:t>Río Cuarto,  ..........................</w:t>
      </w:r>
    </w:p>
    <w:p w:rsidR="008B2942" w:rsidRPr="00FE4814" w:rsidRDefault="008B2942" w:rsidP="008B2942">
      <w:pPr>
        <w:jc w:val="both"/>
        <w:rPr>
          <w:rFonts w:ascii="Garamond" w:hAnsi="Garamond"/>
          <w:sz w:val="22"/>
        </w:rPr>
      </w:pPr>
    </w:p>
    <w:p w:rsidR="006C5D4F" w:rsidRDefault="006C5D4F" w:rsidP="00A97271">
      <w:pPr>
        <w:pStyle w:val="Textoindependiente"/>
        <w:spacing w:after="120"/>
        <w:jc w:val="both"/>
        <w:rPr>
          <w:rFonts w:ascii="Garamond" w:hAnsi="Garamond"/>
          <w:sz w:val="28"/>
        </w:rPr>
      </w:pPr>
    </w:p>
    <w:p w:rsidR="006C5D4F" w:rsidRDefault="006C5D4F" w:rsidP="00A97271">
      <w:pPr>
        <w:pStyle w:val="Textoindependiente"/>
        <w:spacing w:after="120"/>
        <w:jc w:val="both"/>
        <w:rPr>
          <w:rFonts w:ascii="Garamond" w:hAnsi="Garamond"/>
          <w:sz w:val="28"/>
        </w:rPr>
      </w:pPr>
    </w:p>
    <w:p w:rsidR="008B2942" w:rsidRPr="00FE4814" w:rsidRDefault="00CA33F3" w:rsidP="00A97271">
      <w:pPr>
        <w:pStyle w:val="Textoindependiente"/>
        <w:spacing w:after="120"/>
        <w:jc w:val="both"/>
        <w:rPr>
          <w:rFonts w:ascii="Garamond" w:hAnsi="Garamond"/>
          <w:sz w:val="28"/>
        </w:rPr>
      </w:pPr>
      <w:r>
        <w:rPr>
          <w:noProof/>
          <w:lang w:val="es-AR" w:eastAsia="es-AR"/>
        </w:rPr>
        <mc:AlternateContent>
          <mc:Choice Requires="wps">
            <w:drawing>
              <wp:anchor distT="0" distB="0" distL="114300" distR="114300" simplePos="0" relativeHeight="251657728" behindDoc="0" locked="0" layoutInCell="1" allowOverlap="1">
                <wp:simplePos x="0" y="0"/>
                <wp:positionH relativeFrom="column">
                  <wp:posOffset>3172460</wp:posOffset>
                </wp:positionH>
                <wp:positionV relativeFrom="paragraph">
                  <wp:posOffset>272415</wp:posOffset>
                </wp:positionV>
                <wp:extent cx="1737360" cy="822960"/>
                <wp:effectExtent l="10160" t="5715" r="508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C0C0C0"/>
                        </a:solidFill>
                        <a:ln w="9525">
                          <a:solidFill>
                            <a:srgbClr val="000000"/>
                          </a:solidFill>
                          <a:miter lim="800000"/>
                          <a:headEnd/>
                          <a:tailEnd/>
                        </a:ln>
                      </wps:spPr>
                      <wps:txbx>
                        <w:txbxContent>
                          <w:p w:rsidR="00C6397E" w:rsidRDefault="00C6397E" w:rsidP="008B2942">
                            <w:pPr>
                              <w:rPr>
                                <w:sz w:val="16"/>
                              </w:rPr>
                            </w:pPr>
                          </w:p>
                          <w:p w:rsidR="00C6397E" w:rsidRDefault="00C6397E" w:rsidP="008B2942">
                            <w:pPr>
                              <w:rPr>
                                <w:sz w:val="16"/>
                              </w:rPr>
                            </w:pPr>
                          </w:p>
                          <w:p w:rsidR="00C6397E" w:rsidRDefault="00C6397E" w:rsidP="008B2942">
                            <w:pPr>
                              <w:rPr>
                                <w:sz w:val="16"/>
                              </w:rPr>
                            </w:pPr>
                          </w:p>
                          <w:p w:rsidR="00C6397E" w:rsidRDefault="00C6397E" w:rsidP="008B2942">
                            <w:pPr>
                              <w:rPr>
                                <w:sz w:val="16"/>
                              </w:rPr>
                            </w:pPr>
                          </w:p>
                          <w:p w:rsidR="00C6397E" w:rsidRDefault="00C6397E" w:rsidP="008B2942">
                            <w:pPr>
                              <w:jc w:val="center"/>
                              <w:rPr>
                                <w:rFonts w:ascii="Garamond" w:hAnsi="Garamond"/>
                                <w:sz w:val="16"/>
                              </w:rPr>
                            </w:pPr>
                            <w:r>
                              <w:rPr>
                                <w:rFonts w:ascii="Garamond" w:hAnsi="Garamond"/>
                                <w:sz w:val="16"/>
                              </w:rPr>
                              <w:t>Firma  y sello  autorizada  de</w:t>
                            </w:r>
                          </w:p>
                          <w:p w:rsidR="00C6397E" w:rsidRDefault="00C6397E" w:rsidP="008B2942">
                            <w:pPr>
                              <w:jc w:val="center"/>
                              <w:rPr>
                                <w:rFonts w:ascii="Garamond" w:hAnsi="Garamond"/>
                              </w:rPr>
                            </w:pPr>
                            <w:r>
                              <w:rPr>
                                <w:rFonts w:ascii="Garamond" w:hAnsi="Garamond"/>
                                <w:sz w:val="16"/>
                              </w:rPr>
                              <w:t>Secret. Acad. de Facultad</w:t>
                            </w:r>
                          </w:p>
                          <w:p w:rsidR="00C6397E" w:rsidRDefault="00C6397E" w:rsidP="008B29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9.8pt;margin-top:21.45pt;width:136.8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" fillcolor="silver">
                <v:textbox>
                  <w:txbxContent>
                    <w:p w:rsidR="00C6397E" w:rsidRDefault="00C6397E" w:rsidP="008B2942">
                      <w:pPr>
                        <w:rPr>
                          <w:sz w:val="16"/>
                        </w:rPr>
                      </w:pPr>
                    </w:p>
                    <w:p w:rsidR="00C6397E" w:rsidRDefault="00C6397E" w:rsidP="008B2942">
                      <w:pPr>
                        <w:rPr>
                          <w:sz w:val="16"/>
                        </w:rPr>
                      </w:pPr>
                    </w:p>
                    <w:p w:rsidR="00C6397E" w:rsidRDefault="00C6397E" w:rsidP="008B2942">
                      <w:pPr>
                        <w:rPr>
                          <w:sz w:val="16"/>
                        </w:rPr>
                      </w:pPr>
                    </w:p>
                    <w:p w:rsidR="00C6397E" w:rsidRDefault="00C6397E" w:rsidP="008B2942">
                      <w:pPr>
                        <w:rPr>
                          <w:sz w:val="16"/>
                        </w:rPr>
                      </w:pPr>
                    </w:p>
                    <w:p w:rsidR="00C6397E" w:rsidRDefault="00C6397E" w:rsidP="008B2942">
                      <w:pPr>
                        <w:jc w:val="center"/>
                        <w:rPr>
                          <w:rFonts w:ascii="Garamond" w:hAnsi="Garamond"/>
                          <w:sz w:val="16"/>
                        </w:rPr>
                      </w:pPr>
                      <w:r>
                        <w:rPr>
                          <w:rFonts w:ascii="Garamond" w:hAnsi="Garamond"/>
                          <w:sz w:val="16"/>
                        </w:rPr>
                        <w:t>Firma  y sello  autorizada  de</w:t>
                      </w:r>
                    </w:p>
                    <w:p w:rsidR="00C6397E" w:rsidRDefault="00C6397E" w:rsidP="008B2942">
                      <w:pPr>
                        <w:jc w:val="center"/>
                        <w:rPr>
                          <w:rFonts w:ascii="Garamond" w:hAnsi="Garamond"/>
                        </w:rPr>
                      </w:pPr>
                      <w:r>
                        <w:rPr>
                          <w:rFonts w:ascii="Garamond" w:hAnsi="Garamond"/>
                          <w:sz w:val="16"/>
                        </w:rPr>
                        <w:t>Secret. Acad. de Facultad</w:t>
                      </w:r>
                    </w:p>
                    <w:p w:rsidR="00C6397E" w:rsidRDefault="00C6397E" w:rsidP="008B2942"/>
                  </w:txbxContent>
                </v:textbox>
              </v:shape>
            </w:pict>
          </mc:Fallback>
        </mc:AlternateContent>
      </w:r>
    </w:p>
    <w:p w:rsidR="007D618D" w:rsidRPr="00FE4814" w:rsidRDefault="007D618D" w:rsidP="00A97271">
      <w:pPr>
        <w:pStyle w:val="Textoindependiente"/>
        <w:spacing w:after="120"/>
        <w:jc w:val="both"/>
        <w:rPr>
          <w:rFonts w:ascii="Garamond" w:hAnsi="Garamond"/>
          <w:sz w:val="28"/>
        </w:rPr>
        <w:sectPr w:rsidR="007D618D" w:rsidRPr="00FE4814" w:rsidSect="00B83470">
          <w:headerReference w:type="even" r:id="rId9"/>
          <w:headerReference w:type="default" r:id="rId10"/>
          <w:footerReference w:type="even" r:id="rId11"/>
          <w:pgSz w:w="11906" w:h="16838" w:code="9"/>
          <w:pgMar w:top="1134" w:right="1134" w:bottom="1134" w:left="1701" w:header="720" w:footer="720" w:gutter="0"/>
          <w:cols w:space="720"/>
        </w:sectPr>
      </w:pPr>
    </w:p>
    <w:tbl>
      <w:tblPr>
        <w:tblW w:w="19278"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gridCol w:w="9639"/>
      </w:tblGrid>
      <w:tr w:rsidR="004024B2" w:rsidRPr="004024B2" w:rsidTr="002D0BBF">
        <w:tc>
          <w:tcPr>
            <w:tcW w:w="9639" w:type="dxa"/>
            <w:tcBorders>
              <w:top w:val="single" w:sz="6" w:space="0" w:color="auto"/>
              <w:left w:val="single" w:sz="6" w:space="0" w:color="auto"/>
              <w:bottom w:val="single" w:sz="6" w:space="0" w:color="auto"/>
              <w:right w:val="single" w:sz="4" w:space="0" w:color="auto"/>
            </w:tcBorders>
          </w:tcPr>
          <w:p w:rsidR="004024B2" w:rsidRPr="004024B2" w:rsidRDefault="004024B2" w:rsidP="002D0BBF">
            <w:pPr>
              <w:pBdr>
                <w:right w:val="single" w:sz="4" w:space="4" w:color="auto"/>
              </w:pBdr>
              <w:jc w:val="both"/>
              <w:rPr>
                <w:rFonts w:ascii="Arial" w:hAnsi="Arial" w:cs="Arial"/>
                <w:caps/>
                <w:sz w:val="24"/>
                <w:szCs w:val="24"/>
              </w:rPr>
            </w:pPr>
            <w:r w:rsidRPr="004024B2">
              <w:rPr>
                <w:rFonts w:ascii="Arial" w:hAnsi="Arial" w:cs="Arial"/>
                <w:b/>
                <w:sz w:val="24"/>
                <w:szCs w:val="24"/>
              </w:rPr>
              <w:lastRenderedPageBreak/>
              <w:t>OBJETIVOS DEL CURSO</w:t>
            </w:r>
          </w:p>
          <w:p w:rsidR="007F6CAF" w:rsidRPr="007F6CAF" w:rsidRDefault="007F6CAF" w:rsidP="007F6CAF">
            <w:pPr>
              <w:pBdr>
                <w:right w:val="single" w:sz="4" w:space="4" w:color="auto"/>
              </w:pBdr>
              <w:jc w:val="both"/>
              <w:rPr>
                <w:rFonts w:ascii="Arial" w:hAnsi="Arial" w:cs="Arial"/>
                <w:caps/>
                <w:sz w:val="24"/>
                <w:szCs w:val="24"/>
              </w:rPr>
            </w:pPr>
            <w:r w:rsidRPr="007F6CAF">
              <w:rPr>
                <w:rFonts w:ascii="Arial" w:hAnsi="Arial" w:cs="Arial"/>
                <w:sz w:val="24"/>
                <w:szCs w:val="24"/>
              </w:rPr>
              <w:t xml:space="preserve">Objetivos generales del curso: construir en el estudiante, los conocimientos necesarios para la práctica de la medicina veterinaria, orientada a la clínica de grandes animales. </w:t>
            </w:r>
          </w:p>
          <w:p w:rsidR="007F6CAF" w:rsidRPr="007F6CAF" w:rsidRDefault="007F6CAF" w:rsidP="007F6CAF">
            <w:pPr>
              <w:pBdr>
                <w:right w:val="single" w:sz="4" w:space="4" w:color="auto"/>
              </w:pBdr>
              <w:jc w:val="both"/>
              <w:rPr>
                <w:rFonts w:ascii="Arial" w:hAnsi="Arial" w:cs="Arial"/>
                <w:caps/>
                <w:sz w:val="24"/>
                <w:szCs w:val="24"/>
              </w:rPr>
            </w:pPr>
            <w:r w:rsidRPr="007F6CAF">
              <w:rPr>
                <w:rFonts w:ascii="Arial" w:hAnsi="Arial" w:cs="Arial"/>
                <w:sz w:val="24"/>
                <w:szCs w:val="24"/>
              </w:rPr>
              <w:t>Objetivos particulares del curso:</w:t>
            </w:r>
          </w:p>
          <w:p w:rsidR="007F6CAF" w:rsidRPr="007F6CAF" w:rsidRDefault="007F6CAF" w:rsidP="007F6CAF">
            <w:pPr>
              <w:pBdr>
                <w:right w:val="single" w:sz="4" w:space="4" w:color="auto"/>
              </w:pBdr>
              <w:jc w:val="both"/>
              <w:rPr>
                <w:rFonts w:ascii="Arial" w:hAnsi="Arial" w:cs="Arial"/>
                <w:caps/>
                <w:sz w:val="24"/>
                <w:szCs w:val="24"/>
              </w:rPr>
            </w:pPr>
            <w:r w:rsidRPr="007F6CAF">
              <w:rPr>
                <w:rFonts w:ascii="Arial" w:hAnsi="Arial" w:cs="Arial"/>
                <w:sz w:val="24"/>
                <w:szCs w:val="24"/>
              </w:rPr>
              <w:t xml:space="preserve">- abordar a campo y en el hospital los casos poniendo en práctica el método clínico. </w:t>
            </w:r>
          </w:p>
          <w:p w:rsidR="007F6CAF" w:rsidRPr="007F6CAF" w:rsidRDefault="007F6CAF" w:rsidP="007F6CAF">
            <w:pPr>
              <w:pBdr>
                <w:right w:val="single" w:sz="4" w:space="4" w:color="auto"/>
              </w:pBdr>
              <w:jc w:val="both"/>
              <w:rPr>
                <w:rFonts w:ascii="Arial" w:hAnsi="Arial" w:cs="Arial"/>
                <w:caps/>
                <w:sz w:val="24"/>
                <w:szCs w:val="24"/>
              </w:rPr>
            </w:pPr>
            <w:r w:rsidRPr="007F6CAF">
              <w:rPr>
                <w:rFonts w:ascii="Arial" w:hAnsi="Arial" w:cs="Arial"/>
                <w:sz w:val="24"/>
                <w:szCs w:val="24"/>
              </w:rPr>
              <w:t>-</w:t>
            </w:r>
            <w:r w:rsidR="00AB3B53">
              <w:rPr>
                <w:rFonts w:ascii="Arial" w:hAnsi="Arial" w:cs="Arial"/>
                <w:sz w:val="24"/>
                <w:szCs w:val="24"/>
              </w:rPr>
              <w:t xml:space="preserve"> </w:t>
            </w:r>
            <w:r w:rsidRPr="007F6CAF">
              <w:rPr>
                <w:rFonts w:ascii="Arial" w:hAnsi="Arial" w:cs="Arial"/>
                <w:sz w:val="24"/>
                <w:szCs w:val="24"/>
              </w:rPr>
              <w:t>trabajar mediante el abordaje de los casos clínicos, con el estudiante las capacidades sicomotrices e intelectuales que le permitan construir un nuevo conocimiento.</w:t>
            </w:r>
          </w:p>
          <w:p w:rsidR="007F6CAF" w:rsidRPr="007F6CAF" w:rsidRDefault="007F6CAF" w:rsidP="007F6CAF">
            <w:pPr>
              <w:pBdr>
                <w:right w:val="single" w:sz="4" w:space="4" w:color="auto"/>
              </w:pBdr>
              <w:jc w:val="both"/>
              <w:rPr>
                <w:rFonts w:ascii="Arial" w:hAnsi="Arial" w:cs="Arial"/>
                <w:caps/>
                <w:sz w:val="24"/>
                <w:szCs w:val="24"/>
              </w:rPr>
            </w:pPr>
            <w:r w:rsidRPr="007F6CAF">
              <w:rPr>
                <w:rFonts w:ascii="Arial" w:hAnsi="Arial" w:cs="Arial"/>
                <w:sz w:val="24"/>
                <w:szCs w:val="24"/>
              </w:rPr>
              <w:t>- lograr que el estudiante pueda relacionar e integrar los conocimientos a fin de interpr</w:t>
            </w:r>
            <w:r w:rsidRPr="007F6CAF">
              <w:rPr>
                <w:rFonts w:ascii="Arial" w:hAnsi="Arial" w:cs="Arial"/>
                <w:sz w:val="24"/>
                <w:szCs w:val="24"/>
              </w:rPr>
              <w:t>e</w:t>
            </w:r>
            <w:r w:rsidRPr="007F6CAF">
              <w:rPr>
                <w:rFonts w:ascii="Arial" w:hAnsi="Arial" w:cs="Arial"/>
                <w:sz w:val="24"/>
                <w:szCs w:val="24"/>
              </w:rPr>
              <w:t>tar resultados que lo ayuden a arribar a un diagnóstico, tratamiento y prevención.</w:t>
            </w:r>
          </w:p>
          <w:p w:rsidR="007F6CAF" w:rsidRPr="007F6CAF" w:rsidRDefault="007F6CAF" w:rsidP="007F6CAF">
            <w:pPr>
              <w:pBdr>
                <w:right w:val="single" w:sz="4" w:space="4" w:color="auto"/>
              </w:pBdr>
              <w:jc w:val="both"/>
              <w:rPr>
                <w:rFonts w:ascii="Arial" w:hAnsi="Arial" w:cs="Arial"/>
                <w:caps/>
                <w:sz w:val="24"/>
                <w:szCs w:val="24"/>
              </w:rPr>
            </w:pPr>
            <w:r w:rsidRPr="007F6CAF">
              <w:rPr>
                <w:rFonts w:ascii="Arial" w:hAnsi="Arial" w:cs="Arial"/>
                <w:sz w:val="24"/>
                <w:szCs w:val="24"/>
              </w:rPr>
              <w:t>- lograr que el estudiante se vea enfrentado a:</w:t>
            </w:r>
          </w:p>
          <w:p w:rsidR="007F6CAF" w:rsidRPr="007F6CAF" w:rsidRDefault="007F6CAF" w:rsidP="007F6CAF">
            <w:pPr>
              <w:pBdr>
                <w:right w:val="single" w:sz="4" w:space="4" w:color="auto"/>
              </w:pBdr>
              <w:jc w:val="both"/>
              <w:rPr>
                <w:rFonts w:ascii="Arial" w:hAnsi="Arial" w:cs="Arial"/>
                <w:caps/>
                <w:sz w:val="24"/>
                <w:szCs w:val="24"/>
              </w:rPr>
            </w:pPr>
            <w:r w:rsidRPr="007F6CAF">
              <w:rPr>
                <w:rFonts w:ascii="Arial" w:hAnsi="Arial" w:cs="Arial"/>
                <w:sz w:val="24"/>
                <w:szCs w:val="24"/>
              </w:rPr>
              <w:t>1) situaciones problema propias de la profesión.</w:t>
            </w:r>
          </w:p>
          <w:p w:rsidR="007F6CAF" w:rsidRPr="007F6CAF" w:rsidRDefault="007F6CAF" w:rsidP="007F6CAF">
            <w:pPr>
              <w:pBdr>
                <w:right w:val="single" w:sz="4" w:space="4" w:color="auto"/>
              </w:pBdr>
              <w:jc w:val="both"/>
              <w:rPr>
                <w:rFonts w:ascii="Arial" w:hAnsi="Arial" w:cs="Arial"/>
                <w:caps/>
                <w:sz w:val="24"/>
                <w:szCs w:val="24"/>
              </w:rPr>
            </w:pPr>
            <w:r w:rsidRPr="007F6CAF">
              <w:rPr>
                <w:rFonts w:ascii="Arial" w:hAnsi="Arial" w:cs="Arial"/>
                <w:sz w:val="24"/>
                <w:szCs w:val="24"/>
              </w:rPr>
              <w:t xml:space="preserve">2) toma de </w:t>
            </w:r>
            <w:r w:rsidR="001322B2" w:rsidRPr="007F6CAF">
              <w:rPr>
                <w:rFonts w:ascii="Arial" w:hAnsi="Arial" w:cs="Arial"/>
                <w:sz w:val="24"/>
                <w:szCs w:val="24"/>
              </w:rPr>
              <w:t>decisiones</w:t>
            </w:r>
            <w:r w:rsidRPr="007F6CAF">
              <w:rPr>
                <w:rFonts w:ascii="Arial" w:hAnsi="Arial" w:cs="Arial"/>
                <w:sz w:val="24"/>
                <w:szCs w:val="24"/>
              </w:rPr>
              <w:t xml:space="preserve"> relacionadas a las de sus prácticas y la ética profesional.</w:t>
            </w:r>
          </w:p>
          <w:p w:rsidR="004024B2" w:rsidRPr="004024B2" w:rsidRDefault="007F6CAF" w:rsidP="007F6CAF">
            <w:pPr>
              <w:pBdr>
                <w:right w:val="single" w:sz="4" w:space="4" w:color="auto"/>
              </w:pBdr>
              <w:jc w:val="both"/>
              <w:rPr>
                <w:rFonts w:ascii="Arial" w:hAnsi="Arial" w:cs="Arial"/>
                <w:caps/>
                <w:sz w:val="24"/>
                <w:szCs w:val="24"/>
              </w:rPr>
            </w:pPr>
            <w:r w:rsidRPr="007F6CAF">
              <w:rPr>
                <w:rFonts w:ascii="Arial" w:hAnsi="Arial" w:cs="Arial"/>
                <w:sz w:val="24"/>
                <w:szCs w:val="24"/>
              </w:rPr>
              <w:t>- lograr en el estudiante la apropiación de los conceptos inherentes a tecnología de ge</w:t>
            </w:r>
            <w:r w:rsidRPr="007F6CAF">
              <w:rPr>
                <w:rFonts w:ascii="Arial" w:hAnsi="Arial" w:cs="Arial"/>
                <w:sz w:val="24"/>
                <w:szCs w:val="24"/>
              </w:rPr>
              <w:t>s</w:t>
            </w:r>
            <w:r w:rsidRPr="007F6CAF">
              <w:rPr>
                <w:rFonts w:ascii="Arial" w:hAnsi="Arial" w:cs="Arial"/>
                <w:sz w:val="24"/>
                <w:szCs w:val="24"/>
              </w:rPr>
              <w:t>tión y su relación con la práctica profesional</w:t>
            </w:r>
          </w:p>
        </w:tc>
        <w:tc>
          <w:tcPr>
            <w:tcW w:w="9639" w:type="dxa"/>
            <w:tcBorders>
              <w:top w:val="nil"/>
              <w:left w:val="single" w:sz="4" w:space="0" w:color="auto"/>
              <w:bottom w:val="nil"/>
              <w:right w:val="single" w:sz="4" w:space="0" w:color="auto"/>
            </w:tcBorders>
          </w:tcPr>
          <w:p w:rsidR="004024B2" w:rsidRPr="004024B2" w:rsidRDefault="004024B2" w:rsidP="00247312">
            <w:pPr>
              <w:jc w:val="both"/>
              <w:rPr>
                <w:rFonts w:ascii="Arial" w:hAnsi="Arial" w:cs="Arial"/>
                <w:caps/>
                <w:sz w:val="24"/>
                <w:szCs w:val="24"/>
              </w:rPr>
            </w:pPr>
          </w:p>
        </w:tc>
      </w:tr>
    </w:tbl>
    <w:p w:rsidR="008B2942" w:rsidRPr="00FE4814" w:rsidRDefault="008B2942" w:rsidP="008B2942">
      <w:pPr>
        <w:jc w:val="both"/>
        <w:rPr>
          <w:rFonts w:ascii="Garamond" w:hAnsi="Garamond"/>
          <w:b/>
          <w:sz w:val="22"/>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tblGrid>
      <w:tr w:rsidR="008B2942" w:rsidRPr="00FE4814">
        <w:tc>
          <w:tcPr>
            <w:tcW w:w="9639" w:type="dxa"/>
            <w:tcBorders>
              <w:top w:val="single" w:sz="6" w:space="0" w:color="auto"/>
              <w:left w:val="single" w:sz="6" w:space="0" w:color="auto"/>
              <w:bottom w:val="single" w:sz="6" w:space="0" w:color="auto"/>
              <w:right w:val="single" w:sz="6" w:space="0" w:color="auto"/>
            </w:tcBorders>
          </w:tcPr>
          <w:p w:rsidR="008B2942" w:rsidRPr="004024B2" w:rsidRDefault="008B2942" w:rsidP="00CC7AE1">
            <w:pPr>
              <w:jc w:val="both"/>
              <w:rPr>
                <w:rFonts w:ascii="Arial" w:hAnsi="Arial" w:cs="Arial"/>
                <w:b/>
                <w:sz w:val="24"/>
                <w:szCs w:val="24"/>
              </w:rPr>
            </w:pPr>
            <w:r w:rsidRPr="004024B2">
              <w:rPr>
                <w:rFonts w:ascii="Arial" w:hAnsi="Arial" w:cs="Arial"/>
                <w:b/>
                <w:sz w:val="24"/>
                <w:szCs w:val="24"/>
              </w:rPr>
              <w:t>PROGRAMA SINTETICO:</w:t>
            </w:r>
          </w:p>
          <w:p w:rsidR="007B6FBE" w:rsidRDefault="007B6FBE" w:rsidP="007B6FBE">
            <w:pPr>
              <w:jc w:val="both"/>
              <w:rPr>
                <w:rFonts w:ascii="Arial" w:hAnsi="Arial" w:cs="Arial"/>
                <w:sz w:val="22"/>
              </w:rPr>
            </w:pPr>
            <w:r>
              <w:rPr>
                <w:rFonts w:ascii="Arial" w:hAnsi="Arial" w:cs="Arial"/>
                <w:sz w:val="22"/>
              </w:rPr>
              <w:t>Objetivos: Lograr que el estudiante sea capaz de poner en práctica el método clínico mediante la práctica y que  se apropie de dicho conocimiento como herramienta. Propender al trabajo en equipo en un marco de respeto al otro.</w:t>
            </w:r>
          </w:p>
          <w:p w:rsidR="007B6FBE" w:rsidRDefault="007B6FBE" w:rsidP="007B6FBE">
            <w:pPr>
              <w:jc w:val="both"/>
              <w:rPr>
                <w:rFonts w:ascii="Arial" w:hAnsi="Arial" w:cs="Arial"/>
                <w:sz w:val="22"/>
              </w:rPr>
            </w:pPr>
            <w:r>
              <w:rPr>
                <w:rFonts w:ascii="Arial" w:hAnsi="Arial" w:cs="Arial"/>
                <w:sz w:val="22"/>
              </w:rPr>
              <w:t>Se trabajará con casos clínicos reales sobre grandes especies permitiendo que sea el estudiante el que realice el acto médico bajo la supervisión del/los docentes. Los casos clínicos serán los que se reciban en el Internado de Grandes Animales y aquellos que se presenten en establec</w:t>
            </w:r>
            <w:r>
              <w:rPr>
                <w:rFonts w:ascii="Arial" w:hAnsi="Arial" w:cs="Arial"/>
                <w:sz w:val="22"/>
              </w:rPr>
              <w:t>i</w:t>
            </w:r>
            <w:r>
              <w:rPr>
                <w:rFonts w:ascii="Arial" w:hAnsi="Arial" w:cs="Arial"/>
                <w:sz w:val="22"/>
              </w:rPr>
              <w:t>mientos productivos a campo, incluyendo planes sanitarios.</w:t>
            </w:r>
          </w:p>
          <w:p w:rsidR="007B6FBE" w:rsidRDefault="007B6FBE" w:rsidP="007B6FBE">
            <w:pPr>
              <w:jc w:val="both"/>
              <w:rPr>
                <w:rFonts w:ascii="Arial" w:hAnsi="Arial" w:cs="Arial"/>
                <w:sz w:val="24"/>
                <w:szCs w:val="24"/>
              </w:rPr>
            </w:pPr>
            <w:r>
              <w:rPr>
                <w:rFonts w:ascii="Arial" w:hAnsi="Arial" w:cs="Arial"/>
                <w:sz w:val="24"/>
                <w:szCs w:val="24"/>
              </w:rPr>
              <w:t>Se implementará un espacio dedicado a Seminarios o Ateneos a fin de realizar una puesta en común de los casos y establecimientos abordados. Se dedicará tiempo a desarrollar tópicos que los estudiantes consideren necesarios para reforzar la constru</w:t>
            </w:r>
            <w:r>
              <w:rPr>
                <w:rFonts w:ascii="Arial" w:hAnsi="Arial" w:cs="Arial"/>
                <w:sz w:val="24"/>
                <w:szCs w:val="24"/>
              </w:rPr>
              <w:t>c</w:t>
            </w:r>
            <w:r>
              <w:rPr>
                <w:rFonts w:ascii="Arial" w:hAnsi="Arial" w:cs="Arial"/>
                <w:sz w:val="24"/>
                <w:szCs w:val="24"/>
              </w:rPr>
              <w:t>ción de sus prácticas.</w:t>
            </w:r>
          </w:p>
          <w:p w:rsidR="007B6FBE" w:rsidRDefault="007B6FBE" w:rsidP="007B6FBE">
            <w:pPr>
              <w:jc w:val="both"/>
              <w:rPr>
                <w:rFonts w:ascii="Arial" w:hAnsi="Arial" w:cs="Arial"/>
                <w:sz w:val="24"/>
                <w:szCs w:val="24"/>
              </w:rPr>
            </w:pPr>
            <w:r>
              <w:rPr>
                <w:rFonts w:ascii="Arial" w:hAnsi="Arial" w:cs="Arial"/>
                <w:sz w:val="24"/>
                <w:szCs w:val="24"/>
              </w:rPr>
              <w:t>En todo momento será el método clínico el eje que oriente la tarea.</w:t>
            </w:r>
          </w:p>
          <w:p w:rsidR="006C5D4F" w:rsidRPr="004024B2" w:rsidRDefault="007B6FBE" w:rsidP="007B6FBE">
            <w:pPr>
              <w:jc w:val="both"/>
              <w:rPr>
                <w:rFonts w:ascii="Arial" w:hAnsi="Arial" w:cs="Arial"/>
                <w:sz w:val="24"/>
                <w:szCs w:val="24"/>
              </w:rPr>
            </w:pPr>
            <w:r>
              <w:rPr>
                <w:rFonts w:ascii="Arial" w:hAnsi="Arial" w:cs="Arial"/>
                <w:sz w:val="24"/>
                <w:szCs w:val="24"/>
              </w:rPr>
              <w:t>La evaluación será continua y personalizada realizando el seguimiento de cada est</w:t>
            </w:r>
            <w:r>
              <w:rPr>
                <w:rFonts w:ascii="Arial" w:hAnsi="Arial" w:cs="Arial"/>
                <w:sz w:val="24"/>
                <w:szCs w:val="24"/>
              </w:rPr>
              <w:t>u</w:t>
            </w:r>
            <w:r>
              <w:rPr>
                <w:rFonts w:ascii="Arial" w:hAnsi="Arial" w:cs="Arial"/>
                <w:sz w:val="24"/>
                <w:szCs w:val="24"/>
              </w:rPr>
              <w:t>diante, quien deberá ser capaz de fundamentar los pasos que realice en cada instancia del acto médico. Se colocará una nota final teniendo en cuenta los conocimientos , act</w:t>
            </w:r>
            <w:r>
              <w:rPr>
                <w:rFonts w:ascii="Arial" w:hAnsi="Arial" w:cs="Arial"/>
                <w:sz w:val="24"/>
                <w:szCs w:val="24"/>
              </w:rPr>
              <w:t>i</w:t>
            </w:r>
            <w:r>
              <w:rPr>
                <w:rFonts w:ascii="Arial" w:hAnsi="Arial" w:cs="Arial"/>
                <w:sz w:val="24"/>
                <w:szCs w:val="24"/>
              </w:rPr>
              <w:t>tudes y aptitudes cognitivas como futuros médicos veterinarios y personas.</w:t>
            </w:r>
          </w:p>
        </w:tc>
      </w:tr>
    </w:tbl>
    <w:p w:rsidR="008B2942" w:rsidRPr="00FE4814" w:rsidRDefault="008B2942" w:rsidP="00B00293">
      <w:pPr>
        <w:pStyle w:val="Ttulo"/>
        <w:jc w:val="left"/>
      </w:pPr>
    </w:p>
    <w:sectPr w:rsidR="008B2942" w:rsidRPr="00FE4814" w:rsidSect="004636CD">
      <w:headerReference w:type="default" r:id="rId12"/>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7F2" w:rsidRDefault="00BA57F2">
      <w:r>
        <w:separator/>
      </w:r>
    </w:p>
  </w:endnote>
  <w:endnote w:type="continuationSeparator" w:id="0">
    <w:p w:rsidR="00BA57F2" w:rsidRDefault="00BA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7E" w:rsidRDefault="0087255D" w:rsidP="00FE58D6">
    <w:pPr>
      <w:pStyle w:val="Piedepgina"/>
      <w:framePr w:wrap="around" w:vAnchor="text" w:hAnchor="margin" w:xAlign="right" w:y="1"/>
      <w:rPr>
        <w:rStyle w:val="Nmerodepgina"/>
      </w:rPr>
    </w:pPr>
    <w:r>
      <w:rPr>
        <w:rStyle w:val="Nmerodepgina"/>
      </w:rPr>
      <w:fldChar w:fldCharType="begin"/>
    </w:r>
    <w:r w:rsidR="00C6397E">
      <w:rPr>
        <w:rStyle w:val="Nmerodepgina"/>
      </w:rPr>
      <w:instrText xml:space="preserve">PAGE  </w:instrText>
    </w:r>
    <w:r>
      <w:rPr>
        <w:rStyle w:val="Nmerodepgina"/>
      </w:rPr>
      <w:fldChar w:fldCharType="end"/>
    </w:r>
  </w:p>
  <w:p w:rsidR="00C6397E" w:rsidRDefault="00C6397E" w:rsidP="00A9727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7F2" w:rsidRDefault="00BA57F2">
      <w:r>
        <w:separator/>
      </w:r>
    </w:p>
  </w:footnote>
  <w:footnote w:type="continuationSeparator" w:id="0">
    <w:p w:rsidR="00BA57F2" w:rsidRDefault="00BA5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7E" w:rsidRDefault="0087255D" w:rsidP="00B83470">
    <w:pPr>
      <w:pStyle w:val="Encabezado"/>
      <w:framePr w:wrap="around" w:vAnchor="text" w:hAnchor="margin" w:xAlign="center" w:y="1"/>
      <w:rPr>
        <w:rStyle w:val="Nmerodepgina"/>
      </w:rPr>
    </w:pPr>
    <w:r>
      <w:rPr>
        <w:rStyle w:val="Nmerodepgina"/>
      </w:rPr>
      <w:fldChar w:fldCharType="begin"/>
    </w:r>
    <w:r w:rsidR="00C6397E">
      <w:rPr>
        <w:rStyle w:val="Nmerodepgina"/>
      </w:rPr>
      <w:instrText xml:space="preserve">PAGE  </w:instrText>
    </w:r>
    <w:r>
      <w:rPr>
        <w:rStyle w:val="Nmerodepgina"/>
      </w:rPr>
      <w:fldChar w:fldCharType="end"/>
    </w:r>
  </w:p>
  <w:p w:rsidR="00C6397E" w:rsidRDefault="00C6397E" w:rsidP="0081199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00"/>
    </w:tblGrid>
    <w:tr w:rsidR="00C6397E" w:rsidTr="000A6ECA">
      <w:tc>
        <w:tcPr>
          <w:tcW w:w="9000" w:type="dxa"/>
          <w:shd w:val="clear" w:color="auto" w:fill="CCCCCC"/>
        </w:tcPr>
        <w:p w:rsidR="00C6397E" w:rsidRPr="000A6ECA" w:rsidRDefault="00CA33F3" w:rsidP="000A6ECA">
          <w:pPr>
            <w:ind w:right="360"/>
            <w:jc w:val="center"/>
            <w:rPr>
              <w:rFonts w:ascii="Garamond" w:hAnsi="Garamond"/>
              <w:b/>
              <w:sz w:val="24"/>
              <w:szCs w:val="24"/>
              <w:lang w:val="es-ES"/>
            </w:rPr>
          </w:pPr>
          <w:r>
            <w:rPr>
              <w:rFonts w:ascii="Garamond" w:hAnsi="Garamond"/>
              <w:b/>
              <w:noProof/>
              <w:sz w:val="24"/>
              <w:szCs w:val="24"/>
              <w:lang w:eastAsia="es-AR"/>
            </w:rPr>
            <mc:AlternateContent>
              <mc:Choice Requires="wpc">
                <w:drawing>
                  <wp:anchor distT="0" distB="0" distL="114300" distR="114300" simplePos="0" relativeHeight="251657216" behindDoc="0" locked="0" layoutInCell="1" allowOverlap="1">
                    <wp:simplePos x="0" y="0"/>
                    <wp:positionH relativeFrom="column">
                      <wp:posOffset>5100320</wp:posOffset>
                    </wp:positionH>
                    <wp:positionV relativeFrom="paragraph">
                      <wp:posOffset>142240</wp:posOffset>
                    </wp:positionV>
                    <wp:extent cx="577215" cy="803275"/>
                    <wp:effectExtent l="4445" t="0" r="0" b="0"/>
                    <wp:wrapNone/>
                    <wp:docPr id="3" name="Lienz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pic:cNvPicPr>
                                <a:picLocks noChangeAspect="1" noChangeArrowheads="1"/>
                              </pic:cNvPicPr>
                            </pic:nvPicPr>
                            <pic:blipFill>
                              <a:blip r:embed="rId1">
                                <a:lum bright="-18000" contrast="-6000"/>
                                <a:grayscl/>
                                <a:extLst>
                                  <a:ext uri="{28A0092B-C50C-407E-A947-70E740481C1C}">
                                    <a14:useLocalDpi xmlns:a14="http://schemas.microsoft.com/office/drawing/2010/main" val="0"/>
                                  </a:ext>
                                </a:extLst>
                              </a:blip>
                              <a:srcRect/>
                              <a:stretch>
                                <a:fillRect/>
                              </a:stretch>
                            </pic:blipFill>
                            <pic:spPr bwMode="auto">
                              <a:xfrm>
                                <a:off x="0" y="3175"/>
                                <a:ext cx="577215" cy="8001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3" o:spid="_x0000_s1026" editas="canvas" style="position:absolute;margin-left:401.6pt;margin-top:11.2pt;width:45.45pt;height:63.25pt;z-index:251657216" coordsize="5772,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2;height:8032;visibility:visible;mso-wrap-style:square">
                      <v:fill o:detectmouseclick="t"/>
                      <v:path o:connecttype="none"/>
                    </v:shape>
                    <v:shape id="Picture 4" o:spid="_x0000_s1028" type="#_x0000_t75" style="position:absolute;top:31;width:5772;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drti/AAAA2gAAAA8AAABkcnMvZG93bnJldi54bWxET81qwkAQvhd8h2UEb81GD22JWUXEQilI&#10;a/QBhuyYBLOzYXdN4tu7gUJPw8f3O/l2NK3oyfnGsoJlkoIgLq1uuFJwOX++foDwAVlja5kUPMjD&#10;djN7yTHTduAT9UWoRAxhn6GCOoQuk9KXNRn0ie2II3e1zmCI0FVSOxxiuGnlKk3fpMGGY0ONHe1r&#10;Km/F3ShYvZ/KexFc1f/sx9/jd3MgL29KLebjbg0i0Bj+xX/uLx3nw/TKdOXm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na7YvwAAANoAAAAPAAAAAAAAAAAAAAAAAJ8CAABk&#10;cnMvZG93bnJldi54bWxQSwUGAAAAAAQABAD3AAAAiwMAAAAA&#10;">
                      <v:imagedata r:id="rId2" o:title="" gain="61604f" blacklevel="-5898f" grayscale="t"/>
                    </v:shape>
                  </v:group>
                </w:pict>
              </mc:Fallback>
            </mc:AlternateContent>
          </w:r>
          <w:r w:rsidR="00C6397E" w:rsidRPr="000A6ECA">
            <w:rPr>
              <w:rFonts w:ascii="Garamond" w:hAnsi="Garamond"/>
              <w:b/>
              <w:sz w:val="24"/>
              <w:szCs w:val="24"/>
              <w:lang w:val="es-ES"/>
            </w:rPr>
            <w:t xml:space="preserve">Página </w:t>
          </w:r>
          <w:r w:rsidR="0087255D" w:rsidRPr="000A6ECA">
            <w:rPr>
              <w:rFonts w:ascii="Garamond" w:hAnsi="Garamond"/>
              <w:b/>
              <w:sz w:val="24"/>
              <w:szCs w:val="24"/>
              <w:lang w:val="es-ES"/>
            </w:rPr>
            <w:fldChar w:fldCharType="begin"/>
          </w:r>
          <w:r w:rsidR="00C6397E" w:rsidRPr="000A6ECA">
            <w:rPr>
              <w:rFonts w:ascii="Garamond" w:hAnsi="Garamond"/>
              <w:b/>
              <w:sz w:val="24"/>
              <w:szCs w:val="24"/>
              <w:lang w:val="es-ES"/>
            </w:rPr>
            <w:instrText xml:space="preserve"> PAGE </w:instrText>
          </w:r>
          <w:r w:rsidR="0087255D" w:rsidRPr="000A6ECA">
            <w:rPr>
              <w:rFonts w:ascii="Garamond" w:hAnsi="Garamond"/>
              <w:b/>
              <w:sz w:val="24"/>
              <w:szCs w:val="24"/>
              <w:lang w:val="es-ES"/>
            </w:rPr>
            <w:fldChar w:fldCharType="separate"/>
          </w:r>
          <w:r>
            <w:rPr>
              <w:rFonts w:ascii="Garamond" w:hAnsi="Garamond"/>
              <w:b/>
              <w:noProof/>
              <w:sz w:val="24"/>
              <w:szCs w:val="24"/>
              <w:lang w:val="es-ES"/>
            </w:rPr>
            <w:t>1</w:t>
          </w:r>
          <w:r w:rsidR="0087255D" w:rsidRPr="000A6ECA">
            <w:rPr>
              <w:rFonts w:ascii="Garamond" w:hAnsi="Garamond"/>
              <w:b/>
              <w:sz w:val="24"/>
              <w:szCs w:val="24"/>
              <w:lang w:val="es-ES"/>
            </w:rPr>
            <w:fldChar w:fldCharType="end"/>
          </w:r>
          <w:r w:rsidR="00C6397E" w:rsidRPr="000A6ECA">
            <w:rPr>
              <w:rFonts w:ascii="Garamond" w:hAnsi="Garamond"/>
              <w:b/>
              <w:sz w:val="24"/>
              <w:szCs w:val="24"/>
              <w:lang w:val="es-ES"/>
            </w:rPr>
            <w:t xml:space="preserve"> de </w:t>
          </w:r>
          <w:r w:rsidR="0087255D" w:rsidRPr="000A6ECA">
            <w:rPr>
              <w:rFonts w:ascii="Garamond" w:hAnsi="Garamond"/>
              <w:b/>
              <w:sz w:val="24"/>
              <w:szCs w:val="24"/>
              <w:lang w:val="es-ES"/>
            </w:rPr>
            <w:fldChar w:fldCharType="begin"/>
          </w:r>
          <w:r w:rsidR="00C6397E" w:rsidRPr="000A6ECA">
            <w:rPr>
              <w:rFonts w:ascii="Garamond" w:hAnsi="Garamond"/>
              <w:b/>
              <w:sz w:val="24"/>
              <w:szCs w:val="24"/>
              <w:lang w:val="es-ES"/>
            </w:rPr>
            <w:instrText xml:space="preserve"> NUMPAGES </w:instrText>
          </w:r>
          <w:r w:rsidR="0087255D" w:rsidRPr="000A6ECA">
            <w:rPr>
              <w:rFonts w:ascii="Garamond" w:hAnsi="Garamond"/>
              <w:b/>
              <w:sz w:val="24"/>
              <w:szCs w:val="24"/>
              <w:lang w:val="es-ES"/>
            </w:rPr>
            <w:fldChar w:fldCharType="separate"/>
          </w:r>
          <w:r>
            <w:rPr>
              <w:rFonts w:ascii="Garamond" w:hAnsi="Garamond"/>
              <w:b/>
              <w:noProof/>
              <w:sz w:val="24"/>
              <w:szCs w:val="24"/>
              <w:lang w:val="es-ES"/>
            </w:rPr>
            <w:t>11</w:t>
          </w:r>
          <w:r w:rsidR="0087255D" w:rsidRPr="000A6ECA">
            <w:rPr>
              <w:rFonts w:ascii="Garamond" w:hAnsi="Garamond"/>
              <w:b/>
              <w:sz w:val="24"/>
              <w:szCs w:val="24"/>
              <w:lang w:val="es-ES"/>
            </w:rPr>
            <w:fldChar w:fldCharType="end"/>
          </w:r>
        </w:p>
        <w:p w:rsidR="00C6397E" w:rsidRPr="000A6ECA" w:rsidRDefault="00C6397E" w:rsidP="000A6ECA">
          <w:pPr>
            <w:ind w:right="360"/>
            <w:rPr>
              <w:rFonts w:ascii="Garamond" w:hAnsi="Garamond"/>
              <w:b/>
              <w:sz w:val="24"/>
              <w:szCs w:val="24"/>
              <w:lang w:val="es-ES"/>
            </w:rPr>
          </w:pPr>
        </w:p>
        <w:p w:rsidR="00C6397E" w:rsidRDefault="00C6397E" w:rsidP="003837F0">
          <w:pPr>
            <w:ind w:right="360"/>
            <w:rPr>
              <w:rFonts w:ascii="Garamond" w:hAnsi="Garamond"/>
              <w:b/>
              <w:sz w:val="24"/>
              <w:szCs w:val="24"/>
              <w:lang w:val="es-ES"/>
            </w:rPr>
          </w:pPr>
          <w:r w:rsidRPr="000A6ECA">
            <w:rPr>
              <w:rFonts w:ascii="Garamond" w:hAnsi="Garamond"/>
              <w:b/>
              <w:sz w:val="24"/>
              <w:szCs w:val="24"/>
              <w:lang w:val="es-ES"/>
            </w:rPr>
            <w:t>PROGRAMA DEL CURSO:</w:t>
          </w:r>
          <w:r>
            <w:rPr>
              <w:rFonts w:ascii="Garamond" w:hAnsi="Garamond"/>
              <w:b/>
              <w:sz w:val="24"/>
              <w:szCs w:val="24"/>
              <w:lang w:val="es-ES"/>
            </w:rPr>
            <w:t xml:space="preserve"> CLINICA</w:t>
          </w:r>
          <w:r w:rsidRPr="003837F0">
            <w:rPr>
              <w:rFonts w:ascii="Garamond" w:hAnsi="Garamond"/>
              <w:b/>
              <w:sz w:val="24"/>
              <w:szCs w:val="24"/>
              <w:lang w:val="es-ES"/>
            </w:rPr>
            <w:t xml:space="preserve"> COMPLEMENTARIA DE </w:t>
          </w:r>
        </w:p>
        <w:p w:rsidR="00C6397E" w:rsidRPr="000A6ECA" w:rsidRDefault="00C6397E" w:rsidP="003837F0">
          <w:pPr>
            <w:ind w:right="360"/>
            <w:rPr>
              <w:rFonts w:ascii="Garamond" w:hAnsi="Garamond"/>
              <w:b/>
              <w:sz w:val="24"/>
              <w:szCs w:val="24"/>
              <w:lang w:val="es-ES"/>
            </w:rPr>
          </w:pPr>
          <w:r w:rsidRPr="003837F0">
            <w:rPr>
              <w:rFonts w:ascii="Garamond" w:hAnsi="Garamond"/>
              <w:b/>
              <w:sz w:val="24"/>
              <w:szCs w:val="24"/>
              <w:lang w:val="es-ES"/>
            </w:rPr>
            <w:t>GRANDES ANIMALES</w:t>
          </w:r>
          <w:r>
            <w:rPr>
              <w:rFonts w:ascii="Garamond" w:hAnsi="Garamond"/>
              <w:b/>
              <w:sz w:val="24"/>
              <w:szCs w:val="24"/>
              <w:lang w:val="es-ES"/>
            </w:rPr>
            <w:t xml:space="preserve">  (c</w:t>
          </w:r>
          <w:r w:rsidRPr="003837F0">
            <w:rPr>
              <w:rFonts w:ascii="Garamond" w:hAnsi="Garamond"/>
              <w:b/>
              <w:sz w:val="24"/>
              <w:szCs w:val="24"/>
              <w:lang w:val="es-ES"/>
            </w:rPr>
            <w:t>ódigo</w:t>
          </w:r>
          <w:r w:rsidR="001322B2">
            <w:rPr>
              <w:rFonts w:ascii="Garamond" w:hAnsi="Garamond"/>
              <w:b/>
              <w:sz w:val="24"/>
              <w:szCs w:val="24"/>
              <w:lang w:val="es-ES"/>
            </w:rPr>
            <w:t xml:space="preserve"> </w:t>
          </w:r>
          <w:r w:rsidRPr="003837F0">
            <w:rPr>
              <w:rFonts w:ascii="Garamond" w:hAnsi="Garamond"/>
              <w:b/>
              <w:sz w:val="24"/>
              <w:szCs w:val="24"/>
              <w:lang w:val="es-ES"/>
            </w:rPr>
            <w:t>6001</w:t>
          </w:r>
          <w:r w:rsidR="001322B2">
            <w:rPr>
              <w:rFonts w:ascii="Garamond" w:hAnsi="Garamond"/>
              <w:b/>
              <w:sz w:val="24"/>
              <w:szCs w:val="24"/>
              <w:lang w:val="es-ES"/>
            </w:rPr>
            <w:t>)</w:t>
          </w:r>
        </w:p>
        <w:p w:rsidR="00C6397E" w:rsidRPr="000A6ECA" w:rsidRDefault="00C6397E" w:rsidP="00BD279E">
          <w:pPr>
            <w:rPr>
              <w:rFonts w:ascii="Garamond" w:hAnsi="Garamond"/>
              <w:b/>
              <w:sz w:val="24"/>
              <w:szCs w:val="24"/>
              <w:lang w:val="es-ES"/>
            </w:rPr>
          </w:pPr>
        </w:p>
        <w:p w:rsidR="00C6397E" w:rsidRPr="000A6ECA" w:rsidRDefault="00C6397E" w:rsidP="00BD279E">
          <w:pPr>
            <w:rPr>
              <w:rFonts w:ascii="Garamond" w:hAnsi="Garamond"/>
              <w:lang w:val="es-ES"/>
            </w:rPr>
          </w:pPr>
          <w:r w:rsidRPr="000A6ECA">
            <w:rPr>
              <w:rFonts w:ascii="Garamond" w:hAnsi="Garamond"/>
              <w:lang w:val="es-ES"/>
            </w:rPr>
            <w:t xml:space="preserve">DEPARTAMENTO DE: </w:t>
          </w:r>
          <w:r>
            <w:rPr>
              <w:rFonts w:ascii="Garamond" w:hAnsi="Garamond"/>
              <w:lang w:val="es-ES"/>
            </w:rPr>
            <w:t>CLINICA ANIMAL</w:t>
          </w:r>
        </w:p>
        <w:p w:rsidR="00C6397E" w:rsidRPr="000A6ECA" w:rsidRDefault="00C6397E" w:rsidP="00BD279E">
          <w:pPr>
            <w:rPr>
              <w:rFonts w:ascii="Garamond" w:hAnsi="Garamond"/>
              <w:b/>
              <w:sz w:val="22"/>
              <w:lang w:val="es-ES"/>
            </w:rPr>
          </w:pPr>
          <w:r w:rsidRPr="000A6ECA">
            <w:rPr>
              <w:rFonts w:ascii="Garamond" w:hAnsi="Garamond"/>
              <w:lang w:val="es-ES"/>
            </w:rPr>
            <w:t>ÁREA:</w:t>
          </w:r>
          <w:r w:rsidRPr="000A6ECA">
            <w:rPr>
              <w:rFonts w:ascii="Garamond" w:hAnsi="Garamond"/>
              <w:b/>
              <w:sz w:val="22"/>
              <w:lang w:val="es-ES"/>
            </w:rPr>
            <w:t xml:space="preserve">  </w:t>
          </w:r>
          <w:r>
            <w:rPr>
              <w:rFonts w:ascii="Garamond" w:hAnsi="Garamond"/>
              <w:b/>
              <w:sz w:val="22"/>
              <w:lang w:val="es-ES"/>
            </w:rPr>
            <w:t>FAV</w:t>
          </w:r>
          <w:r w:rsidRPr="000A6ECA">
            <w:rPr>
              <w:rFonts w:ascii="Garamond" w:hAnsi="Garamond"/>
              <w:b/>
              <w:sz w:val="22"/>
              <w:lang w:val="es-ES"/>
            </w:rPr>
            <w:t xml:space="preserve">                                                                                                     AÑO: </w:t>
          </w:r>
          <w:r w:rsidRPr="000A6ECA">
            <w:rPr>
              <w:rFonts w:ascii="Arial" w:hAnsi="Arial" w:cs="Arial"/>
              <w:b/>
              <w:sz w:val="22"/>
              <w:lang w:val="es-ES"/>
            </w:rPr>
            <w:t>20</w:t>
          </w:r>
          <w:r w:rsidR="00DD3E83">
            <w:rPr>
              <w:rFonts w:ascii="Arial" w:hAnsi="Arial" w:cs="Arial"/>
              <w:b/>
              <w:sz w:val="22"/>
              <w:lang w:val="es-ES"/>
            </w:rPr>
            <w:t>1</w:t>
          </w:r>
          <w:r w:rsidR="00E71A47">
            <w:rPr>
              <w:rFonts w:ascii="Arial" w:hAnsi="Arial" w:cs="Arial"/>
              <w:b/>
              <w:sz w:val="22"/>
              <w:lang w:val="es-ES"/>
            </w:rPr>
            <w:t>7</w:t>
          </w:r>
        </w:p>
        <w:p w:rsidR="00C6397E" w:rsidRDefault="00C6397E">
          <w:pPr>
            <w:pStyle w:val="Encabezado"/>
          </w:pPr>
        </w:p>
      </w:tc>
    </w:tr>
  </w:tbl>
  <w:p w:rsidR="00C6397E" w:rsidRDefault="00C6397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00"/>
    </w:tblGrid>
    <w:tr w:rsidR="00C6397E" w:rsidTr="000A6ECA">
      <w:tc>
        <w:tcPr>
          <w:tcW w:w="9000" w:type="dxa"/>
          <w:shd w:val="clear" w:color="auto" w:fill="CCCCCC"/>
        </w:tcPr>
        <w:p w:rsidR="00C6397E" w:rsidRPr="000A6ECA" w:rsidRDefault="00763E9E" w:rsidP="00ED1C68">
          <w:pPr>
            <w:pStyle w:val="Ttulo4"/>
            <w:rPr>
              <w:rStyle w:val="Nmerodepgina"/>
              <w:b w:val="0"/>
              <w:bCs w:val="0"/>
              <w:lang w:val="es-AR"/>
            </w:rPr>
          </w:pPr>
          <w:r>
            <w:rPr>
              <w:b w:val="0"/>
              <w:bCs w:val="0"/>
              <w:noProof/>
              <w:lang w:val="es-AR" w:eastAsia="es-AR"/>
            </w:rPr>
            <w:drawing>
              <wp:anchor distT="0" distB="0" distL="114300" distR="114300" simplePos="0" relativeHeight="251658240" behindDoc="0" locked="0" layoutInCell="1" allowOverlap="1">
                <wp:simplePos x="0" y="0"/>
                <wp:positionH relativeFrom="column">
                  <wp:posOffset>5074920</wp:posOffset>
                </wp:positionH>
                <wp:positionV relativeFrom="paragraph">
                  <wp:posOffset>142240</wp:posOffset>
                </wp:positionV>
                <wp:extent cx="577215" cy="800100"/>
                <wp:effectExtent l="1905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18000" contrast="-6000"/>
                          <a:grayscl/>
                        </a:blip>
                        <a:srcRect/>
                        <a:stretch>
                          <a:fillRect/>
                        </a:stretch>
                      </pic:blipFill>
                      <pic:spPr bwMode="auto">
                        <a:xfrm>
                          <a:off x="0" y="0"/>
                          <a:ext cx="577215" cy="800100"/>
                        </a:xfrm>
                        <a:prstGeom prst="rect">
                          <a:avLst/>
                        </a:prstGeom>
                        <a:noFill/>
                      </pic:spPr>
                    </pic:pic>
                  </a:graphicData>
                </a:graphic>
              </wp:anchor>
            </w:drawing>
          </w:r>
          <w:r w:rsidR="00C6397E" w:rsidRPr="000A6ECA">
            <w:rPr>
              <w:rStyle w:val="Nmerodepgina"/>
              <w:b w:val="0"/>
              <w:bCs w:val="0"/>
              <w:lang w:val="es-AR"/>
            </w:rPr>
            <w:t xml:space="preserve">Página </w:t>
          </w:r>
          <w:r w:rsidR="0087255D" w:rsidRPr="000A6ECA">
            <w:rPr>
              <w:rStyle w:val="Nmerodepgina"/>
              <w:b w:val="0"/>
              <w:bCs w:val="0"/>
              <w:lang w:val="es-AR"/>
            </w:rPr>
            <w:fldChar w:fldCharType="begin"/>
          </w:r>
          <w:r w:rsidR="00C6397E" w:rsidRPr="000A6ECA">
            <w:rPr>
              <w:rStyle w:val="Nmerodepgina"/>
              <w:b w:val="0"/>
              <w:bCs w:val="0"/>
              <w:lang w:val="es-AR"/>
            </w:rPr>
            <w:instrText xml:space="preserve"> PAGE </w:instrText>
          </w:r>
          <w:r w:rsidR="0087255D" w:rsidRPr="000A6ECA">
            <w:rPr>
              <w:rStyle w:val="Nmerodepgina"/>
              <w:b w:val="0"/>
              <w:bCs w:val="0"/>
              <w:lang w:val="es-AR"/>
            </w:rPr>
            <w:fldChar w:fldCharType="separate"/>
          </w:r>
          <w:r w:rsidR="00CA33F3">
            <w:rPr>
              <w:rStyle w:val="Nmerodepgina"/>
              <w:b w:val="0"/>
              <w:bCs w:val="0"/>
              <w:noProof/>
              <w:lang w:val="es-AR"/>
            </w:rPr>
            <w:t>11</w:t>
          </w:r>
          <w:r w:rsidR="0087255D" w:rsidRPr="000A6ECA">
            <w:rPr>
              <w:rStyle w:val="Nmerodepgina"/>
              <w:b w:val="0"/>
              <w:bCs w:val="0"/>
              <w:lang w:val="es-AR"/>
            </w:rPr>
            <w:fldChar w:fldCharType="end"/>
          </w:r>
          <w:r w:rsidR="00C6397E" w:rsidRPr="000A6ECA">
            <w:rPr>
              <w:rStyle w:val="Nmerodepgina"/>
              <w:b w:val="0"/>
              <w:bCs w:val="0"/>
              <w:lang w:val="es-AR"/>
            </w:rPr>
            <w:t xml:space="preserve"> de </w:t>
          </w:r>
          <w:r w:rsidR="0087255D" w:rsidRPr="000A6ECA">
            <w:rPr>
              <w:rStyle w:val="Nmerodepgina"/>
              <w:b w:val="0"/>
              <w:bCs w:val="0"/>
              <w:lang w:val="es-AR"/>
            </w:rPr>
            <w:fldChar w:fldCharType="begin"/>
          </w:r>
          <w:r w:rsidR="00C6397E" w:rsidRPr="000A6ECA">
            <w:rPr>
              <w:rStyle w:val="Nmerodepgina"/>
              <w:b w:val="0"/>
              <w:bCs w:val="0"/>
              <w:lang w:val="es-AR"/>
            </w:rPr>
            <w:instrText xml:space="preserve"> NUMPAGES </w:instrText>
          </w:r>
          <w:r w:rsidR="0087255D" w:rsidRPr="000A6ECA">
            <w:rPr>
              <w:rStyle w:val="Nmerodepgina"/>
              <w:b w:val="0"/>
              <w:bCs w:val="0"/>
              <w:lang w:val="es-AR"/>
            </w:rPr>
            <w:fldChar w:fldCharType="separate"/>
          </w:r>
          <w:r w:rsidR="00CA33F3">
            <w:rPr>
              <w:rStyle w:val="Nmerodepgina"/>
              <w:b w:val="0"/>
              <w:bCs w:val="0"/>
              <w:noProof/>
              <w:lang w:val="es-AR"/>
            </w:rPr>
            <w:t>11</w:t>
          </w:r>
          <w:r w:rsidR="0087255D" w:rsidRPr="000A6ECA">
            <w:rPr>
              <w:rStyle w:val="Nmerodepgina"/>
              <w:b w:val="0"/>
              <w:bCs w:val="0"/>
              <w:lang w:val="es-AR"/>
            </w:rPr>
            <w:fldChar w:fldCharType="end"/>
          </w:r>
        </w:p>
        <w:p w:rsidR="00C6397E" w:rsidRPr="000A6ECA" w:rsidRDefault="00C6397E" w:rsidP="000A6ECA">
          <w:pPr>
            <w:pStyle w:val="Ttulo4"/>
            <w:jc w:val="left"/>
            <w:rPr>
              <w:rStyle w:val="Nmerodepgina"/>
              <w:b w:val="0"/>
              <w:bCs w:val="0"/>
              <w:lang w:val="es-AR"/>
            </w:rPr>
          </w:pPr>
        </w:p>
        <w:p w:rsidR="00C6397E" w:rsidRDefault="00C6397E" w:rsidP="007D618D">
          <w:pPr>
            <w:pStyle w:val="Ttulo4"/>
          </w:pPr>
          <w:r>
            <w:t xml:space="preserve">COMPLEMENTO  DE DIVULGACION </w:t>
          </w:r>
        </w:p>
        <w:p w:rsidR="00C6397E" w:rsidRDefault="00C6397E" w:rsidP="000A6ECA">
          <w:pPr>
            <w:spacing w:line="360" w:lineRule="auto"/>
          </w:pPr>
          <w:r w:rsidRPr="000A6ECA">
            <w:rPr>
              <w:b/>
              <w:sz w:val="24"/>
            </w:rPr>
            <w:t>CURSO</w:t>
          </w:r>
          <w:r>
            <w:t xml:space="preserve">:   CLINICA COMPLEMENTARIA DE GRANDES ANIMALES                                                                                  </w:t>
          </w:r>
          <w:r>
            <w:tab/>
            <w:t xml:space="preserve">                                                                                                                          AÑO:201</w:t>
          </w:r>
          <w:r w:rsidR="00044765">
            <w:t>7</w:t>
          </w:r>
        </w:p>
        <w:p w:rsidR="00C6397E" w:rsidRDefault="00C6397E" w:rsidP="007D618D">
          <w:r>
            <w:t>DEPARTAMENTO DE: CLINICA ANIMAL          CODIGO del CURSO: 6001</w:t>
          </w:r>
        </w:p>
        <w:p w:rsidR="00C6397E" w:rsidRDefault="00C6397E" w:rsidP="007D618D"/>
      </w:tc>
    </w:tr>
  </w:tbl>
  <w:p w:rsidR="00C6397E" w:rsidRDefault="00C639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925"/>
    <w:multiLevelType w:val="hybridMultilevel"/>
    <w:tmpl w:val="0A941EE6"/>
    <w:lvl w:ilvl="0" w:tplc="20ACD9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3A50E0"/>
    <w:multiLevelType w:val="hybridMultilevel"/>
    <w:tmpl w:val="E63086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1B0C17"/>
    <w:multiLevelType w:val="singleLevel"/>
    <w:tmpl w:val="0C0A0017"/>
    <w:lvl w:ilvl="0">
      <w:start w:val="1"/>
      <w:numFmt w:val="lowerLetter"/>
      <w:lvlText w:val="%1)"/>
      <w:lvlJc w:val="left"/>
      <w:pPr>
        <w:tabs>
          <w:tab w:val="num" w:pos="360"/>
        </w:tabs>
        <w:ind w:left="360" w:hanging="360"/>
      </w:pPr>
      <w:rPr>
        <w:rFonts w:hint="default"/>
      </w:rPr>
    </w:lvl>
  </w:abstractNum>
  <w:abstractNum w:abstractNumId="3">
    <w:nsid w:val="21062407"/>
    <w:multiLevelType w:val="singleLevel"/>
    <w:tmpl w:val="F72C0402"/>
    <w:lvl w:ilvl="0">
      <w:start w:val="1"/>
      <w:numFmt w:val="bullet"/>
      <w:lvlText w:val=""/>
      <w:lvlJc w:val="left"/>
      <w:pPr>
        <w:tabs>
          <w:tab w:val="num" w:pos="417"/>
        </w:tabs>
        <w:ind w:left="227" w:hanging="170"/>
      </w:pPr>
      <w:rPr>
        <w:rFonts w:ascii="Symbol" w:hAnsi="Symbol" w:hint="default"/>
      </w:rPr>
    </w:lvl>
  </w:abstractNum>
  <w:abstractNum w:abstractNumId="4">
    <w:nsid w:val="30C3686E"/>
    <w:multiLevelType w:val="hybridMultilevel"/>
    <w:tmpl w:val="2F788F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32FF28D5"/>
    <w:multiLevelType w:val="hybridMultilevel"/>
    <w:tmpl w:val="A09270BC"/>
    <w:lvl w:ilvl="0" w:tplc="F9B4335C">
      <w:start w:val="8"/>
      <w:numFmt w:val="bullet"/>
      <w:lvlText w:val="-"/>
      <w:lvlJc w:val="left"/>
      <w:pPr>
        <w:tabs>
          <w:tab w:val="num" w:pos="720"/>
        </w:tabs>
        <w:ind w:left="720" w:hanging="360"/>
      </w:pPr>
      <w:rPr>
        <w:rFonts w:ascii="Garamond" w:eastAsia="Times New Roman" w:hAnsi="Garamond"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31430CA"/>
    <w:multiLevelType w:val="singleLevel"/>
    <w:tmpl w:val="F72C0402"/>
    <w:lvl w:ilvl="0">
      <w:start w:val="1"/>
      <w:numFmt w:val="bullet"/>
      <w:lvlText w:val=""/>
      <w:lvlJc w:val="left"/>
      <w:pPr>
        <w:tabs>
          <w:tab w:val="num" w:pos="417"/>
        </w:tabs>
        <w:ind w:left="227" w:hanging="170"/>
      </w:pPr>
      <w:rPr>
        <w:rFonts w:ascii="Symbol" w:hAnsi="Symbol" w:hint="default"/>
      </w:rPr>
    </w:lvl>
  </w:abstractNum>
  <w:abstractNum w:abstractNumId="7">
    <w:nsid w:val="6F335783"/>
    <w:multiLevelType w:val="hybridMultilevel"/>
    <w:tmpl w:val="027CD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E325E7"/>
    <w:multiLevelType w:val="singleLevel"/>
    <w:tmpl w:val="F72C0402"/>
    <w:lvl w:ilvl="0">
      <w:start w:val="1"/>
      <w:numFmt w:val="bullet"/>
      <w:lvlText w:val=""/>
      <w:lvlJc w:val="left"/>
      <w:pPr>
        <w:tabs>
          <w:tab w:val="num" w:pos="417"/>
        </w:tabs>
        <w:ind w:left="227" w:hanging="170"/>
      </w:pPr>
      <w:rPr>
        <w:rFonts w:ascii="Symbol" w:hAnsi="Symbol" w:hint="default"/>
      </w:rPr>
    </w:lvl>
  </w:abstractNum>
  <w:num w:numId="1">
    <w:abstractNumId w:val="2"/>
  </w:num>
  <w:num w:numId="2">
    <w:abstractNumId w:val="5"/>
  </w:num>
  <w:num w:numId="3">
    <w:abstractNumId w:val="3"/>
  </w:num>
  <w:num w:numId="4">
    <w:abstractNumId w:val="6"/>
  </w:num>
  <w:num w:numId="5">
    <w:abstractNumId w:val="8"/>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942"/>
    <w:rsid w:val="000040CB"/>
    <w:rsid w:val="000057D4"/>
    <w:rsid w:val="00005F45"/>
    <w:rsid w:val="00010B8F"/>
    <w:rsid w:val="00016448"/>
    <w:rsid w:val="00044765"/>
    <w:rsid w:val="00046BB9"/>
    <w:rsid w:val="000572DC"/>
    <w:rsid w:val="00065314"/>
    <w:rsid w:val="00065BD8"/>
    <w:rsid w:val="000670ED"/>
    <w:rsid w:val="000725EF"/>
    <w:rsid w:val="00074A85"/>
    <w:rsid w:val="00083333"/>
    <w:rsid w:val="00093DB2"/>
    <w:rsid w:val="000A4348"/>
    <w:rsid w:val="000A6ECA"/>
    <w:rsid w:val="000A7196"/>
    <w:rsid w:val="000C1C02"/>
    <w:rsid w:val="000D2021"/>
    <w:rsid w:val="000D654E"/>
    <w:rsid w:val="000D7F1F"/>
    <w:rsid w:val="000E077D"/>
    <w:rsid w:val="000E3DC7"/>
    <w:rsid w:val="000F49F0"/>
    <w:rsid w:val="000F4F02"/>
    <w:rsid w:val="00102126"/>
    <w:rsid w:val="00102166"/>
    <w:rsid w:val="00103F4D"/>
    <w:rsid w:val="001045B3"/>
    <w:rsid w:val="00126AD2"/>
    <w:rsid w:val="001322B2"/>
    <w:rsid w:val="00134E60"/>
    <w:rsid w:val="001400DD"/>
    <w:rsid w:val="00147394"/>
    <w:rsid w:val="0015314D"/>
    <w:rsid w:val="0015381A"/>
    <w:rsid w:val="00155E08"/>
    <w:rsid w:val="001714E3"/>
    <w:rsid w:val="001839D4"/>
    <w:rsid w:val="00187FF0"/>
    <w:rsid w:val="001A7890"/>
    <w:rsid w:val="001B2AFA"/>
    <w:rsid w:val="001B3D09"/>
    <w:rsid w:val="001C1CB1"/>
    <w:rsid w:val="001D485E"/>
    <w:rsid w:val="001E3B1A"/>
    <w:rsid w:val="001F2CFB"/>
    <w:rsid w:val="001F37A1"/>
    <w:rsid w:val="002105C5"/>
    <w:rsid w:val="00210FDA"/>
    <w:rsid w:val="00221B0F"/>
    <w:rsid w:val="00247312"/>
    <w:rsid w:val="002501E5"/>
    <w:rsid w:val="00257E60"/>
    <w:rsid w:val="002629D6"/>
    <w:rsid w:val="0027181A"/>
    <w:rsid w:val="00281282"/>
    <w:rsid w:val="00290CE5"/>
    <w:rsid w:val="00293363"/>
    <w:rsid w:val="002951B5"/>
    <w:rsid w:val="00295FD0"/>
    <w:rsid w:val="002A046B"/>
    <w:rsid w:val="002C4243"/>
    <w:rsid w:val="002D0216"/>
    <w:rsid w:val="002D0BBF"/>
    <w:rsid w:val="002E1752"/>
    <w:rsid w:val="002E4D91"/>
    <w:rsid w:val="002F0D9B"/>
    <w:rsid w:val="002F2A47"/>
    <w:rsid w:val="003030B8"/>
    <w:rsid w:val="003070B0"/>
    <w:rsid w:val="003160A7"/>
    <w:rsid w:val="003330B0"/>
    <w:rsid w:val="003345BF"/>
    <w:rsid w:val="00337D92"/>
    <w:rsid w:val="003409C8"/>
    <w:rsid w:val="003476FB"/>
    <w:rsid w:val="00350285"/>
    <w:rsid w:val="00360ED6"/>
    <w:rsid w:val="0037409E"/>
    <w:rsid w:val="003766A6"/>
    <w:rsid w:val="003837F0"/>
    <w:rsid w:val="003943E6"/>
    <w:rsid w:val="003A5619"/>
    <w:rsid w:val="003B0B06"/>
    <w:rsid w:val="003C04B8"/>
    <w:rsid w:val="003D299C"/>
    <w:rsid w:val="003D4B25"/>
    <w:rsid w:val="003E1815"/>
    <w:rsid w:val="003E456B"/>
    <w:rsid w:val="003F3760"/>
    <w:rsid w:val="00400E7B"/>
    <w:rsid w:val="004024B2"/>
    <w:rsid w:val="0040579D"/>
    <w:rsid w:val="00457C61"/>
    <w:rsid w:val="004636CD"/>
    <w:rsid w:val="004713FA"/>
    <w:rsid w:val="0047217A"/>
    <w:rsid w:val="00474088"/>
    <w:rsid w:val="00477F18"/>
    <w:rsid w:val="004A3F84"/>
    <w:rsid w:val="004B00D4"/>
    <w:rsid w:val="004B6F18"/>
    <w:rsid w:val="004C484E"/>
    <w:rsid w:val="004C6470"/>
    <w:rsid w:val="004D412A"/>
    <w:rsid w:val="004D4E00"/>
    <w:rsid w:val="004E6AA7"/>
    <w:rsid w:val="004F596E"/>
    <w:rsid w:val="004F7A8B"/>
    <w:rsid w:val="0050505E"/>
    <w:rsid w:val="00505729"/>
    <w:rsid w:val="005320A1"/>
    <w:rsid w:val="00540274"/>
    <w:rsid w:val="00541E2D"/>
    <w:rsid w:val="00545641"/>
    <w:rsid w:val="00547EAD"/>
    <w:rsid w:val="00572E0A"/>
    <w:rsid w:val="00576791"/>
    <w:rsid w:val="005904F1"/>
    <w:rsid w:val="005A5278"/>
    <w:rsid w:val="005A7E2A"/>
    <w:rsid w:val="005B2270"/>
    <w:rsid w:val="005B53EB"/>
    <w:rsid w:val="005B5A50"/>
    <w:rsid w:val="005C4596"/>
    <w:rsid w:val="005D012F"/>
    <w:rsid w:val="005D3E29"/>
    <w:rsid w:val="005E4398"/>
    <w:rsid w:val="005E6248"/>
    <w:rsid w:val="00606F11"/>
    <w:rsid w:val="00610C71"/>
    <w:rsid w:val="00612153"/>
    <w:rsid w:val="00614F69"/>
    <w:rsid w:val="00615F06"/>
    <w:rsid w:val="00621DA3"/>
    <w:rsid w:val="006339D5"/>
    <w:rsid w:val="006438D3"/>
    <w:rsid w:val="00647C15"/>
    <w:rsid w:val="00652FD9"/>
    <w:rsid w:val="00654058"/>
    <w:rsid w:val="00656467"/>
    <w:rsid w:val="0066040C"/>
    <w:rsid w:val="006651F5"/>
    <w:rsid w:val="006701B3"/>
    <w:rsid w:val="006817CB"/>
    <w:rsid w:val="006A174A"/>
    <w:rsid w:val="006A6DE9"/>
    <w:rsid w:val="006B383F"/>
    <w:rsid w:val="006C0204"/>
    <w:rsid w:val="006C2015"/>
    <w:rsid w:val="006C5D4F"/>
    <w:rsid w:val="006D068D"/>
    <w:rsid w:val="006D2D84"/>
    <w:rsid w:val="006E2213"/>
    <w:rsid w:val="006E5CD8"/>
    <w:rsid w:val="006F16DC"/>
    <w:rsid w:val="006F42CC"/>
    <w:rsid w:val="006F4502"/>
    <w:rsid w:val="007009BD"/>
    <w:rsid w:val="00703F27"/>
    <w:rsid w:val="00705282"/>
    <w:rsid w:val="00710051"/>
    <w:rsid w:val="007100D8"/>
    <w:rsid w:val="00717B05"/>
    <w:rsid w:val="00725672"/>
    <w:rsid w:val="00727A88"/>
    <w:rsid w:val="0073464F"/>
    <w:rsid w:val="00735E18"/>
    <w:rsid w:val="0074551F"/>
    <w:rsid w:val="00752C55"/>
    <w:rsid w:val="00763E9E"/>
    <w:rsid w:val="0077333C"/>
    <w:rsid w:val="00775F84"/>
    <w:rsid w:val="0078206E"/>
    <w:rsid w:val="00786A77"/>
    <w:rsid w:val="00787090"/>
    <w:rsid w:val="00793474"/>
    <w:rsid w:val="0079461F"/>
    <w:rsid w:val="007A153C"/>
    <w:rsid w:val="007A5451"/>
    <w:rsid w:val="007B01D0"/>
    <w:rsid w:val="007B1DE4"/>
    <w:rsid w:val="007B6FBE"/>
    <w:rsid w:val="007C14EE"/>
    <w:rsid w:val="007D3D4D"/>
    <w:rsid w:val="007D618D"/>
    <w:rsid w:val="007F6CAF"/>
    <w:rsid w:val="00803891"/>
    <w:rsid w:val="00810AC9"/>
    <w:rsid w:val="00811994"/>
    <w:rsid w:val="0081651F"/>
    <w:rsid w:val="00816E58"/>
    <w:rsid w:val="00817ECD"/>
    <w:rsid w:val="00823513"/>
    <w:rsid w:val="00826FA4"/>
    <w:rsid w:val="00830394"/>
    <w:rsid w:val="00836E4F"/>
    <w:rsid w:val="008372F7"/>
    <w:rsid w:val="0087255D"/>
    <w:rsid w:val="0088170B"/>
    <w:rsid w:val="00891A7E"/>
    <w:rsid w:val="008A34D5"/>
    <w:rsid w:val="008B2942"/>
    <w:rsid w:val="008C1D1E"/>
    <w:rsid w:val="008D3A18"/>
    <w:rsid w:val="008D3BED"/>
    <w:rsid w:val="008D4200"/>
    <w:rsid w:val="008F4524"/>
    <w:rsid w:val="009025DA"/>
    <w:rsid w:val="00903E68"/>
    <w:rsid w:val="00914450"/>
    <w:rsid w:val="0092184B"/>
    <w:rsid w:val="00921D79"/>
    <w:rsid w:val="00921FB0"/>
    <w:rsid w:val="0093391C"/>
    <w:rsid w:val="009408B4"/>
    <w:rsid w:val="0094719E"/>
    <w:rsid w:val="00951357"/>
    <w:rsid w:val="00952AAF"/>
    <w:rsid w:val="00954DD2"/>
    <w:rsid w:val="00956448"/>
    <w:rsid w:val="009770AC"/>
    <w:rsid w:val="00995953"/>
    <w:rsid w:val="00997A14"/>
    <w:rsid w:val="009C2CDD"/>
    <w:rsid w:val="009E1E40"/>
    <w:rsid w:val="009F659B"/>
    <w:rsid w:val="00A04434"/>
    <w:rsid w:val="00A07688"/>
    <w:rsid w:val="00A1094E"/>
    <w:rsid w:val="00A10B86"/>
    <w:rsid w:val="00A166AC"/>
    <w:rsid w:val="00A2599C"/>
    <w:rsid w:val="00A4277F"/>
    <w:rsid w:val="00A4675B"/>
    <w:rsid w:val="00A64D32"/>
    <w:rsid w:val="00A7074C"/>
    <w:rsid w:val="00A76902"/>
    <w:rsid w:val="00A76ADA"/>
    <w:rsid w:val="00A97271"/>
    <w:rsid w:val="00AA23A9"/>
    <w:rsid w:val="00AB15A8"/>
    <w:rsid w:val="00AB3B53"/>
    <w:rsid w:val="00AC39B7"/>
    <w:rsid w:val="00AC58EE"/>
    <w:rsid w:val="00AD2FFC"/>
    <w:rsid w:val="00AD53FB"/>
    <w:rsid w:val="00AE1742"/>
    <w:rsid w:val="00AE61F7"/>
    <w:rsid w:val="00AF0715"/>
    <w:rsid w:val="00AF3C03"/>
    <w:rsid w:val="00B00293"/>
    <w:rsid w:val="00B02FC1"/>
    <w:rsid w:val="00B03255"/>
    <w:rsid w:val="00B0747E"/>
    <w:rsid w:val="00B13CCB"/>
    <w:rsid w:val="00B148DB"/>
    <w:rsid w:val="00B2337B"/>
    <w:rsid w:val="00B2390C"/>
    <w:rsid w:val="00B30A19"/>
    <w:rsid w:val="00B32B5F"/>
    <w:rsid w:val="00B34A6B"/>
    <w:rsid w:val="00B83470"/>
    <w:rsid w:val="00B85998"/>
    <w:rsid w:val="00B87B28"/>
    <w:rsid w:val="00B948AB"/>
    <w:rsid w:val="00BA05CD"/>
    <w:rsid w:val="00BA2315"/>
    <w:rsid w:val="00BA57F2"/>
    <w:rsid w:val="00BA7CB5"/>
    <w:rsid w:val="00BB2075"/>
    <w:rsid w:val="00BC103D"/>
    <w:rsid w:val="00BC32AE"/>
    <w:rsid w:val="00BC59BC"/>
    <w:rsid w:val="00BC7149"/>
    <w:rsid w:val="00BC747C"/>
    <w:rsid w:val="00BD22EF"/>
    <w:rsid w:val="00BD279E"/>
    <w:rsid w:val="00BD2DE5"/>
    <w:rsid w:val="00BE0AB8"/>
    <w:rsid w:val="00BE7DA8"/>
    <w:rsid w:val="00BF66A8"/>
    <w:rsid w:val="00C10778"/>
    <w:rsid w:val="00C148A0"/>
    <w:rsid w:val="00C35B86"/>
    <w:rsid w:val="00C40A93"/>
    <w:rsid w:val="00C4196D"/>
    <w:rsid w:val="00C42E3D"/>
    <w:rsid w:val="00C460E4"/>
    <w:rsid w:val="00C5561D"/>
    <w:rsid w:val="00C6397E"/>
    <w:rsid w:val="00C71453"/>
    <w:rsid w:val="00C81114"/>
    <w:rsid w:val="00C92748"/>
    <w:rsid w:val="00CA2A45"/>
    <w:rsid w:val="00CA33F3"/>
    <w:rsid w:val="00CA667F"/>
    <w:rsid w:val="00CB2161"/>
    <w:rsid w:val="00CC7AE1"/>
    <w:rsid w:val="00CD0775"/>
    <w:rsid w:val="00CE6F01"/>
    <w:rsid w:val="00CF2DA7"/>
    <w:rsid w:val="00CF7281"/>
    <w:rsid w:val="00D11743"/>
    <w:rsid w:val="00D201E7"/>
    <w:rsid w:val="00D241E3"/>
    <w:rsid w:val="00D267FD"/>
    <w:rsid w:val="00D300E0"/>
    <w:rsid w:val="00D53989"/>
    <w:rsid w:val="00D56862"/>
    <w:rsid w:val="00D75CA9"/>
    <w:rsid w:val="00D75E48"/>
    <w:rsid w:val="00D77396"/>
    <w:rsid w:val="00D77A4E"/>
    <w:rsid w:val="00D77BD1"/>
    <w:rsid w:val="00D85143"/>
    <w:rsid w:val="00D971F7"/>
    <w:rsid w:val="00DA5D3F"/>
    <w:rsid w:val="00DA6D05"/>
    <w:rsid w:val="00DB1169"/>
    <w:rsid w:val="00DB326E"/>
    <w:rsid w:val="00DC50E8"/>
    <w:rsid w:val="00DD0106"/>
    <w:rsid w:val="00DD16D7"/>
    <w:rsid w:val="00DD363D"/>
    <w:rsid w:val="00DD3E83"/>
    <w:rsid w:val="00DD676A"/>
    <w:rsid w:val="00DE6E63"/>
    <w:rsid w:val="00DF6D48"/>
    <w:rsid w:val="00E06094"/>
    <w:rsid w:val="00E15C33"/>
    <w:rsid w:val="00E2594B"/>
    <w:rsid w:val="00E32C83"/>
    <w:rsid w:val="00E35E4B"/>
    <w:rsid w:val="00E42457"/>
    <w:rsid w:val="00E50FD5"/>
    <w:rsid w:val="00E53567"/>
    <w:rsid w:val="00E6032C"/>
    <w:rsid w:val="00E627D5"/>
    <w:rsid w:val="00E66EF7"/>
    <w:rsid w:val="00E7054A"/>
    <w:rsid w:val="00E71A47"/>
    <w:rsid w:val="00E7379F"/>
    <w:rsid w:val="00E80D64"/>
    <w:rsid w:val="00E90493"/>
    <w:rsid w:val="00EA15C6"/>
    <w:rsid w:val="00EC5B53"/>
    <w:rsid w:val="00EC5BE7"/>
    <w:rsid w:val="00ED1C68"/>
    <w:rsid w:val="00ED2527"/>
    <w:rsid w:val="00EE7230"/>
    <w:rsid w:val="00EF1BE9"/>
    <w:rsid w:val="00F00044"/>
    <w:rsid w:val="00F0106B"/>
    <w:rsid w:val="00F075E6"/>
    <w:rsid w:val="00F128E0"/>
    <w:rsid w:val="00F12F90"/>
    <w:rsid w:val="00F15894"/>
    <w:rsid w:val="00F20CA5"/>
    <w:rsid w:val="00F250EF"/>
    <w:rsid w:val="00F2678B"/>
    <w:rsid w:val="00F315F7"/>
    <w:rsid w:val="00F34BE7"/>
    <w:rsid w:val="00F36EC5"/>
    <w:rsid w:val="00F37272"/>
    <w:rsid w:val="00F42D80"/>
    <w:rsid w:val="00F51B67"/>
    <w:rsid w:val="00F558C4"/>
    <w:rsid w:val="00F62540"/>
    <w:rsid w:val="00F643FE"/>
    <w:rsid w:val="00F71604"/>
    <w:rsid w:val="00F77DD2"/>
    <w:rsid w:val="00F910DB"/>
    <w:rsid w:val="00FA3DEA"/>
    <w:rsid w:val="00FA4DB5"/>
    <w:rsid w:val="00FB1536"/>
    <w:rsid w:val="00FB29F3"/>
    <w:rsid w:val="00FB4B2D"/>
    <w:rsid w:val="00FB5FF5"/>
    <w:rsid w:val="00FC276E"/>
    <w:rsid w:val="00FD7BB3"/>
    <w:rsid w:val="00FE1814"/>
    <w:rsid w:val="00FE4814"/>
    <w:rsid w:val="00FE58D6"/>
    <w:rsid w:val="00FE5A1B"/>
    <w:rsid w:val="00FF051C"/>
    <w:rsid w:val="00FF062A"/>
    <w:rsid w:val="00FF1E61"/>
    <w:rsid w:val="00FF49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942"/>
    <w:pPr>
      <w:autoSpaceDE w:val="0"/>
      <w:autoSpaceDN w:val="0"/>
    </w:pPr>
    <w:rPr>
      <w:lang w:val="es-AR"/>
    </w:rPr>
  </w:style>
  <w:style w:type="paragraph" w:styleId="Ttulo4">
    <w:name w:val="heading 4"/>
    <w:basedOn w:val="Normal"/>
    <w:next w:val="Normal"/>
    <w:qFormat/>
    <w:rsid w:val="008B2942"/>
    <w:pPr>
      <w:keepNext/>
      <w:spacing w:line="360" w:lineRule="auto"/>
      <w:jc w:val="center"/>
      <w:outlineLvl w:val="3"/>
    </w:pPr>
    <w:rPr>
      <w:b/>
      <w:bCs/>
      <w:lang w:val="es-ES_tradnl"/>
    </w:rPr>
  </w:style>
  <w:style w:type="paragraph" w:styleId="Ttulo7">
    <w:name w:val="heading 7"/>
    <w:basedOn w:val="Normal"/>
    <w:next w:val="Normal"/>
    <w:qFormat/>
    <w:rsid w:val="008B2942"/>
    <w:pPr>
      <w:keepNext/>
      <w:outlineLvl w:val="6"/>
    </w:pPr>
    <w:rPr>
      <w:b/>
      <w:bCs/>
      <w:lang w:val="es-ES_tradnl"/>
    </w:rPr>
  </w:style>
  <w:style w:type="paragraph" w:styleId="Ttulo9">
    <w:name w:val="heading 9"/>
    <w:basedOn w:val="Normal"/>
    <w:next w:val="Normal"/>
    <w:qFormat/>
    <w:rsid w:val="008B2942"/>
    <w:pPr>
      <w:keepNext/>
      <w:jc w:val="both"/>
      <w:outlineLvl w:val="8"/>
    </w:pPr>
    <w:rPr>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B2942"/>
    <w:rPr>
      <w:szCs w:val="24"/>
      <w:lang w:val="es-ES_tradnl"/>
    </w:rPr>
  </w:style>
  <w:style w:type="paragraph" w:styleId="Sangradetextonormal">
    <w:name w:val="Body Text Indent"/>
    <w:basedOn w:val="Normal"/>
    <w:rsid w:val="008B2942"/>
    <w:pPr>
      <w:jc w:val="both"/>
    </w:pPr>
    <w:rPr>
      <w:szCs w:val="24"/>
    </w:rPr>
  </w:style>
  <w:style w:type="paragraph" w:styleId="Piedepgina">
    <w:name w:val="footer"/>
    <w:basedOn w:val="Normal"/>
    <w:rsid w:val="008B2942"/>
    <w:pPr>
      <w:tabs>
        <w:tab w:val="center" w:pos="4419"/>
        <w:tab w:val="right" w:pos="8838"/>
      </w:tabs>
    </w:pPr>
  </w:style>
  <w:style w:type="character" w:styleId="Nmerodepgina">
    <w:name w:val="page number"/>
    <w:basedOn w:val="Fuentedeprrafopredeter"/>
    <w:rsid w:val="008B2942"/>
  </w:style>
  <w:style w:type="paragraph" w:styleId="Ttulo">
    <w:name w:val="Title"/>
    <w:basedOn w:val="Normal"/>
    <w:qFormat/>
    <w:rsid w:val="008B2942"/>
    <w:pPr>
      <w:jc w:val="center"/>
    </w:pPr>
    <w:rPr>
      <w:b/>
      <w:bCs/>
      <w:sz w:val="28"/>
      <w:szCs w:val="28"/>
      <w:lang w:val="es-ES"/>
    </w:rPr>
  </w:style>
  <w:style w:type="table" w:styleId="Tablaconcuadrcula">
    <w:name w:val="Table Grid"/>
    <w:basedOn w:val="Tablanormal"/>
    <w:rsid w:val="008B294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BD279E"/>
    <w:pPr>
      <w:tabs>
        <w:tab w:val="center" w:pos="4252"/>
        <w:tab w:val="right" w:pos="8504"/>
      </w:tabs>
    </w:pPr>
  </w:style>
  <w:style w:type="paragraph" w:styleId="Textoindependiente2">
    <w:name w:val="Body Text 2"/>
    <w:basedOn w:val="Normal"/>
    <w:rsid w:val="003C04B8"/>
    <w:pPr>
      <w:spacing w:after="120" w:line="480" w:lineRule="auto"/>
    </w:pPr>
  </w:style>
  <w:style w:type="paragraph" w:styleId="Textoindependiente3">
    <w:name w:val="Body Text 3"/>
    <w:basedOn w:val="Normal"/>
    <w:rsid w:val="003A5619"/>
    <w:pPr>
      <w:spacing w:after="120"/>
    </w:pPr>
    <w:rPr>
      <w:sz w:val="16"/>
      <w:szCs w:val="16"/>
    </w:rPr>
  </w:style>
  <w:style w:type="paragraph" w:styleId="Sangra2detindependiente">
    <w:name w:val="Body Text Indent 2"/>
    <w:basedOn w:val="Normal"/>
    <w:rsid w:val="003A5619"/>
    <w:pPr>
      <w:spacing w:after="120" w:line="480" w:lineRule="auto"/>
      <w:ind w:left="283"/>
    </w:pPr>
  </w:style>
  <w:style w:type="paragraph" w:styleId="Prrafodelista">
    <w:name w:val="List Paragraph"/>
    <w:basedOn w:val="Normal"/>
    <w:uiPriority w:val="34"/>
    <w:qFormat/>
    <w:rsid w:val="00E35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942"/>
    <w:pPr>
      <w:autoSpaceDE w:val="0"/>
      <w:autoSpaceDN w:val="0"/>
    </w:pPr>
    <w:rPr>
      <w:lang w:val="es-AR"/>
    </w:rPr>
  </w:style>
  <w:style w:type="paragraph" w:styleId="Ttulo4">
    <w:name w:val="heading 4"/>
    <w:basedOn w:val="Normal"/>
    <w:next w:val="Normal"/>
    <w:qFormat/>
    <w:rsid w:val="008B2942"/>
    <w:pPr>
      <w:keepNext/>
      <w:spacing w:line="360" w:lineRule="auto"/>
      <w:jc w:val="center"/>
      <w:outlineLvl w:val="3"/>
    </w:pPr>
    <w:rPr>
      <w:b/>
      <w:bCs/>
      <w:lang w:val="es-ES_tradnl"/>
    </w:rPr>
  </w:style>
  <w:style w:type="paragraph" w:styleId="Ttulo7">
    <w:name w:val="heading 7"/>
    <w:basedOn w:val="Normal"/>
    <w:next w:val="Normal"/>
    <w:qFormat/>
    <w:rsid w:val="008B2942"/>
    <w:pPr>
      <w:keepNext/>
      <w:outlineLvl w:val="6"/>
    </w:pPr>
    <w:rPr>
      <w:b/>
      <w:bCs/>
      <w:lang w:val="es-ES_tradnl"/>
    </w:rPr>
  </w:style>
  <w:style w:type="paragraph" w:styleId="Ttulo9">
    <w:name w:val="heading 9"/>
    <w:basedOn w:val="Normal"/>
    <w:next w:val="Normal"/>
    <w:qFormat/>
    <w:rsid w:val="008B2942"/>
    <w:pPr>
      <w:keepNext/>
      <w:jc w:val="both"/>
      <w:outlineLvl w:val="8"/>
    </w:pPr>
    <w:rPr>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B2942"/>
    <w:rPr>
      <w:szCs w:val="24"/>
      <w:lang w:val="es-ES_tradnl"/>
    </w:rPr>
  </w:style>
  <w:style w:type="paragraph" w:styleId="Sangradetextonormal">
    <w:name w:val="Body Text Indent"/>
    <w:basedOn w:val="Normal"/>
    <w:rsid w:val="008B2942"/>
    <w:pPr>
      <w:jc w:val="both"/>
    </w:pPr>
    <w:rPr>
      <w:szCs w:val="24"/>
    </w:rPr>
  </w:style>
  <w:style w:type="paragraph" w:styleId="Piedepgina">
    <w:name w:val="footer"/>
    <w:basedOn w:val="Normal"/>
    <w:rsid w:val="008B2942"/>
    <w:pPr>
      <w:tabs>
        <w:tab w:val="center" w:pos="4419"/>
        <w:tab w:val="right" w:pos="8838"/>
      </w:tabs>
    </w:pPr>
  </w:style>
  <w:style w:type="character" w:styleId="Nmerodepgina">
    <w:name w:val="page number"/>
    <w:basedOn w:val="Fuentedeprrafopredeter"/>
    <w:rsid w:val="008B2942"/>
  </w:style>
  <w:style w:type="paragraph" w:styleId="Ttulo">
    <w:name w:val="Title"/>
    <w:basedOn w:val="Normal"/>
    <w:qFormat/>
    <w:rsid w:val="008B2942"/>
    <w:pPr>
      <w:jc w:val="center"/>
    </w:pPr>
    <w:rPr>
      <w:b/>
      <w:bCs/>
      <w:sz w:val="28"/>
      <w:szCs w:val="28"/>
      <w:lang w:val="es-ES"/>
    </w:rPr>
  </w:style>
  <w:style w:type="table" w:styleId="Tablaconcuadrcula">
    <w:name w:val="Table Grid"/>
    <w:basedOn w:val="Tablanormal"/>
    <w:rsid w:val="008B294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BD279E"/>
    <w:pPr>
      <w:tabs>
        <w:tab w:val="center" w:pos="4252"/>
        <w:tab w:val="right" w:pos="8504"/>
      </w:tabs>
    </w:pPr>
  </w:style>
  <w:style w:type="paragraph" w:styleId="Textoindependiente2">
    <w:name w:val="Body Text 2"/>
    <w:basedOn w:val="Normal"/>
    <w:rsid w:val="003C04B8"/>
    <w:pPr>
      <w:spacing w:after="120" w:line="480" w:lineRule="auto"/>
    </w:pPr>
  </w:style>
  <w:style w:type="paragraph" w:styleId="Textoindependiente3">
    <w:name w:val="Body Text 3"/>
    <w:basedOn w:val="Normal"/>
    <w:rsid w:val="003A5619"/>
    <w:pPr>
      <w:spacing w:after="120"/>
    </w:pPr>
    <w:rPr>
      <w:sz w:val="16"/>
      <w:szCs w:val="16"/>
    </w:rPr>
  </w:style>
  <w:style w:type="paragraph" w:styleId="Sangra2detindependiente">
    <w:name w:val="Body Text Indent 2"/>
    <w:basedOn w:val="Normal"/>
    <w:rsid w:val="003A5619"/>
    <w:pPr>
      <w:spacing w:after="120" w:line="480" w:lineRule="auto"/>
      <w:ind w:left="283"/>
    </w:pPr>
  </w:style>
  <w:style w:type="paragraph" w:styleId="Prrafodelista">
    <w:name w:val="List Paragraph"/>
    <w:basedOn w:val="Normal"/>
    <w:uiPriority w:val="34"/>
    <w:qFormat/>
    <w:rsid w:val="00E35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067">
      <w:bodyDiv w:val="1"/>
      <w:marLeft w:val="0"/>
      <w:marRight w:val="0"/>
      <w:marTop w:val="0"/>
      <w:marBottom w:val="0"/>
      <w:divBdr>
        <w:top w:val="none" w:sz="0" w:space="0" w:color="auto"/>
        <w:left w:val="none" w:sz="0" w:space="0" w:color="auto"/>
        <w:bottom w:val="none" w:sz="0" w:space="0" w:color="auto"/>
        <w:right w:val="none" w:sz="0" w:space="0" w:color="auto"/>
      </w:divBdr>
      <w:divsChild>
        <w:div w:id="1923023765">
          <w:marLeft w:val="0"/>
          <w:marRight w:val="0"/>
          <w:marTop w:val="0"/>
          <w:marBottom w:val="0"/>
          <w:divBdr>
            <w:top w:val="none" w:sz="0" w:space="0" w:color="auto"/>
            <w:left w:val="none" w:sz="0" w:space="0" w:color="auto"/>
            <w:bottom w:val="none" w:sz="0" w:space="0" w:color="auto"/>
            <w:right w:val="none" w:sz="0" w:space="0" w:color="auto"/>
          </w:divBdr>
        </w:div>
      </w:divsChild>
    </w:div>
    <w:div w:id="224342100">
      <w:bodyDiv w:val="1"/>
      <w:marLeft w:val="0"/>
      <w:marRight w:val="0"/>
      <w:marTop w:val="0"/>
      <w:marBottom w:val="0"/>
      <w:divBdr>
        <w:top w:val="none" w:sz="0" w:space="0" w:color="auto"/>
        <w:left w:val="none" w:sz="0" w:space="0" w:color="auto"/>
        <w:bottom w:val="none" w:sz="0" w:space="0" w:color="auto"/>
        <w:right w:val="none" w:sz="0" w:space="0" w:color="auto"/>
      </w:divBdr>
      <w:divsChild>
        <w:div w:id="1603494122">
          <w:marLeft w:val="0"/>
          <w:marRight w:val="0"/>
          <w:marTop w:val="0"/>
          <w:marBottom w:val="0"/>
          <w:divBdr>
            <w:top w:val="none" w:sz="0" w:space="0" w:color="auto"/>
            <w:left w:val="none" w:sz="0" w:space="0" w:color="auto"/>
            <w:bottom w:val="none" w:sz="0" w:space="0" w:color="auto"/>
            <w:right w:val="none" w:sz="0" w:space="0" w:color="auto"/>
          </w:divBdr>
        </w:div>
      </w:divsChild>
    </w:div>
    <w:div w:id="774442356">
      <w:bodyDiv w:val="1"/>
      <w:marLeft w:val="0"/>
      <w:marRight w:val="0"/>
      <w:marTop w:val="0"/>
      <w:marBottom w:val="0"/>
      <w:divBdr>
        <w:top w:val="none" w:sz="0" w:space="0" w:color="auto"/>
        <w:left w:val="none" w:sz="0" w:space="0" w:color="auto"/>
        <w:bottom w:val="none" w:sz="0" w:space="0" w:color="auto"/>
        <w:right w:val="none" w:sz="0" w:space="0" w:color="auto"/>
      </w:divBdr>
    </w:div>
    <w:div w:id="130654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C64F9-1BC0-4D65-9373-30FABA22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4062</Words>
  <Characters>22345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PROGRAMA DEL CURSO: PATOLOGIA GENERAL (3073)</vt:lpstr>
    </vt:vector>
  </TitlesOfParts>
  <Company>Empresa</Company>
  <LinksUpToDate>false</LinksUpToDate>
  <CharactersWithSpaces>26355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DEL CURSO: PATOLOGIA GENERAL (3073)</dc:title>
  <dc:creator>Silvia</dc:creator>
  <cp:lastModifiedBy>Andrea</cp:lastModifiedBy>
  <cp:revision>2</cp:revision>
  <cp:lastPrinted>2016-09-22T10:58:00Z</cp:lastPrinted>
  <dcterms:created xsi:type="dcterms:W3CDTF">2017-03-02T03:54:00Z</dcterms:created>
  <dcterms:modified xsi:type="dcterms:W3CDTF">2017-03-02T03:54:00Z</dcterms:modified>
</cp:coreProperties>
</file>